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E25994" w:rsidTr="001C70C9">
        <w:trPr>
          <w:trHeight w:val="14306"/>
        </w:trPr>
        <w:tc>
          <w:tcPr>
            <w:tcW w:w="10169" w:type="dxa"/>
          </w:tcPr>
          <w:p w:rsidR="00E25994" w:rsidRPr="00CD0DA5" w:rsidRDefault="00E25994" w:rsidP="00E25994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E25994" w:rsidRDefault="00E25994" w:rsidP="00E25994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>
              <w:rPr>
                <w:rFonts w:hint="eastAsia"/>
                <w:sz w:val="28"/>
              </w:rPr>
              <w:t>：</w:t>
            </w:r>
            <w:r w:rsidR="00BC0A0F" w:rsidRPr="00BC0A0F">
              <w:rPr>
                <w:rFonts w:hint="eastAsia"/>
                <w:sz w:val="28"/>
              </w:rPr>
              <w:t>其他</w:t>
            </w:r>
            <w:r w:rsidR="00DA6CED">
              <w:rPr>
                <w:rFonts w:hint="eastAsia"/>
                <w:sz w:val="28"/>
              </w:rPr>
              <w:t>行政</w:t>
            </w:r>
            <w:r w:rsidR="00BC0A0F" w:rsidRPr="00BC0A0F">
              <w:rPr>
                <w:rFonts w:hint="eastAsia"/>
                <w:sz w:val="28"/>
              </w:rPr>
              <w:t>統計</w:t>
            </w:r>
          </w:p>
          <w:p w:rsidR="00E25994" w:rsidRPr="00F949E1" w:rsidRDefault="00E25994" w:rsidP="00E25994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資料項目</w:t>
            </w:r>
            <w:r>
              <w:rPr>
                <w:rFonts w:hint="eastAsia"/>
                <w:sz w:val="28"/>
              </w:rPr>
              <w:t>：</w:t>
            </w:r>
            <w:proofErr w:type="gramStart"/>
            <w:r w:rsidRPr="00566A03">
              <w:rPr>
                <w:rFonts w:hint="eastAsia"/>
                <w:sz w:val="28"/>
              </w:rPr>
              <w:t>臺</w:t>
            </w:r>
            <w:proofErr w:type="gramEnd"/>
            <w:r w:rsidRPr="00566A03">
              <w:rPr>
                <w:rFonts w:hint="eastAsia"/>
                <w:sz w:val="28"/>
              </w:rPr>
              <w:t>中市</w:t>
            </w:r>
            <w:r w:rsidR="006D27E5">
              <w:rPr>
                <w:rFonts w:hint="eastAsia"/>
                <w:spacing w:val="-4"/>
                <w:sz w:val="28"/>
              </w:rPr>
              <w:t>大里</w:t>
            </w:r>
            <w:r w:rsidR="00070E62">
              <w:rPr>
                <w:rFonts w:ascii="Calibri" w:cs="Calibri" w:hint="eastAsia"/>
                <w:bCs/>
                <w:spacing w:val="-4"/>
                <w:sz w:val="28"/>
                <w:szCs w:val="28"/>
              </w:rPr>
              <w:t>區</w:t>
            </w:r>
            <w:r w:rsidR="00C5241C">
              <w:rPr>
                <w:rFonts w:hint="eastAsia"/>
                <w:sz w:val="28"/>
              </w:rPr>
              <w:t>辦理調解</w:t>
            </w:r>
            <w:r w:rsidR="00A346B6">
              <w:rPr>
                <w:rFonts w:hint="eastAsia"/>
                <w:sz w:val="28"/>
              </w:rPr>
              <w:t>委員會組織</w:t>
            </w:r>
            <w:r w:rsidR="00C5241C">
              <w:rPr>
                <w:rFonts w:hint="eastAsia"/>
                <w:sz w:val="28"/>
              </w:rPr>
              <w:t>概況</w:t>
            </w:r>
          </w:p>
          <w:p w:rsidR="00E25994" w:rsidRPr="00F949E1" w:rsidRDefault="00E25994" w:rsidP="00E25994">
            <w:pPr>
              <w:spacing w:line="360" w:lineRule="exact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一、</w:t>
            </w:r>
            <w:r w:rsidRPr="00F949E1">
              <w:rPr>
                <w:rFonts w:hint="eastAsia"/>
                <w:sz w:val="28"/>
              </w:rPr>
              <w:t>發布及編製機關單位</w:t>
            </w:r>
          </w:p>
          <w:p w:rsidR="00070E62" w:rsidRPr="00070E62" w:rsidRDefault="00070E62" w:rsidP="00070E62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＊發布機關、單位：臺中市</w:t>
            </w:r>
            <w:r w:rsidR="006D27E5">
              <w:rPr>
                <w:rFonts w:hint="eastAsia"/>
                <w:spacing w:val="-4"/>
                <w:sz w:val="28"/>
              </w:rPr>
              <w:t>大里</w:t>
            </w:r>
            <w:r w:rsidRPr="00070E62">
              <w:rPr>
                <w:rFonts w:hint="eastAsia"/>
                <w:spacing w:val="-4"/>
                <w:sz w:val="28"/>
              </w:rPr>
              <w:t>區公所會計室</w:t>
            </w:r>
          </w:p>
          <w:p w:rsidR="00070E62" w:rsidRPr="00070E62" w:rsidRDefault="00070E62" w:rsidP="00070E62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＊編製單位：臺中市</w:t>
            </w:r>
            <w:r w:rsidR="006D27E5">
              <w:rPr>
                <w:rFonts w:hint="eastAsia"/>
                <w:spacing w:val="-4"/>
                <w:sz w:val="28"/>
              </w:rPr>
              <w:t>大里</w:t>
            </w:r>
            <w:r w:rsidRPr="00070E62">
              <w:rPr>
                <w:rFonts w:hint="eastAsia"/>
                <w:spacing w:val="-4"/>
                <w:sz w:val="28"/>
              </w:rPr>
              <w:t>區公所民政課</w:t>
            </w:r>
          </w:p>
          <w:p w:rsidR="00070E62" w:rsidRPr="00070E62" w:rsidRDefault="00070E62" w:rsidP="00070E62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＊聯絡電話：04-</w:t>
            </w:r>
            <w:r w:rsidR="006D27E5" w:rsidRPr="006D27E5">
              <w:rPr>
                <w:rFonts w:hint="eastAsia"/>
                <w:spacing w:val="-4"/>
                <w:sz w:val="28"/>
              </w:rPr>
              <w:t>24063</w:t>
            </w:r>
            <w:r w:rsidR="005A1A77">
              <w:rPr>
                <w:rFonts w:hint="eastAsia"/>
                <w:spacing w:val="-4"/>
                <w:sz w:val="28"/>
              </w:rPr>
              <w:t>061</w:t>
            </w:r>
          </w:p>
          <w:p w:rsidR="00392F47" w:rsidRDefault="00070E62" w:rsidP="00392F47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＊傳真：04-</w:t>
            </w:r>
            <w:r w:rsidR="006D27E5">
              <w:rPr>
                <w:rFonts w:hint="eastAsia"/>
                <w:spacing w:val="-4"/>
                <w:sz w:val="28"/>
              </w:rPr>
              <w:t>24</w:t>
            </w:r>
            <w:r w:rsidR="005A1A77">
              <w:rPr>
                <w:rFonts w:hint="eastAsia"/>
                <w:spacing w:val="-4"/>
                <w:sz w:val="28"/>
              </w:rPr>
              <w:t>078246</w:t>
            </w:r>
          </w:p>
          <w:p w:rsidR="00392F47" w:rsidRDefault="00070E62" w:rsidP="00392F47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＊電子信箱：</w:t>
            </w:r>
            <w:bookmarkStart w:id="0" w:name="_GoBack"/>
            <w:r w:rsidR="00F20576" w:rsidRPr="00F20576">
              <w:rPr>
                <w:spacing w:val="-4"/>
                <w:sz w:val="28"/>
              </w:rPr>
              <w:t>cly2819@taichung.gov.tw</w:t>
            </w:r>
            <w:r w:rsidR="005A1A77" w:rsidRPr="00F20576">
              <w:rPr>
                <w:spacing w:val="-4"/>
                <w:sz w:val="28"/>
              </w:rPr>
              <w:t xml:space="preserve"> </w:t>
            </w:r>
            <w:bookmarkEnd w:id="0"/>
            <w:r w:rsidRPr="00070E62">
              <w:rPr>
                <w:rFonts w:hint="eastAsia"/>
                <w:spacing w:val="-4"/>
                <w:sz w:val="28"/>
              </w:rPr>
              <w:t xml:space="preserve"> </w:t>
            </w:r>
          </w:p>
          <w:p w:rsidR="00070E62" w:rsidRPr="00070E62" w:rsidRDefault="00070E62" w:rsidP="00392F47">
            <w:pPr>
              <w:spacing w:before="240" w:line="200" w:lineRule="exact"/>
              <w:jc w:val="both"/>
              <w:rPr>
                <w:spacing w:val="-4"/>
                <w:sz w:val="28"/>
              </w:rPr>
            </w:pPr>
            <w:r w:rsidRPr="00070E62">
              <w:rPr>
                <w:rFonts w:hint="eastAsia"/>
                <w:spacing w:val="-4"/>
                <w:sz w:val="28"/>
              </w:rPr>
              <w:t>二、發布形式</w:t>
            </w:r>
          </w:p>
          <w:p w:rsidR="00392F47" w:rsidRDefault="00392F47" w:rsidP="00392F47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B41006" w:rsidRPr="006D0594" w:rsidRDefault="00392F47" w:rsidP="00392F47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392F47" w:rsidRDefault="00392F47" w:rsidP="00392F47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B41006" w:rsidRPr="006D0594" w:rsidRDefault="00392F47" w:rsidP="00392F47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41006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41006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B41006" w:rsidRDefault="00392F47" w:rsidP="00392F47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B41006"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B41006"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B41006" w:rsidRDefault="00B41006" w:rsidP="00392F47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B41006" w:rsidRPr="00D427D4" w:rsidRDefault="00B41006" w:rsidP="00392F47">
            <w:pPr>
              <w:spacing w:line="0" w:lineRule="atLeast"/>
              <w:ind w:left="851" w:right="-328" w:hanging="294"/>
              <w:jc w:val="both"/>
              <w:rPr>
                <w:color w:val="000000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070E62" w:rsidRPr="00B41006" w:rsidRDefault="00070E62" w:rsidP="00571C78">
            <w:pPr>
              <w:spacing w:line="280" w:lineRule="exact"/>
              <w:ind w:left="391" w:hanging="516"/>
              <w:jc w:val="both"/>
              <w:rPr>
                <w:spacing w:val="-4"/>
                <w:sz w:val="28"/>
              </w:rPr>
            </w:pPr>
          </w:p>
          <w:p w:rsidR="00E25994" w:rsidRPr="00F949E1" w:rsidRDefault="00E25994" w:rsidP="00571C78">
            <w:pPr>
              <w:spacing w:before="120" w:line="200" w:lineRule="exact"/>
              <w:ind w:left="618" w:hanging="61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統計地區範圍及對象：</w:t>
            </w:r>
            <w:r w:rsidRPr="00762222">
              <w:rPr>
                <w:rFonts w:hAnsi="標楷體" w:hint="eastAsia"/>
                <w:sz w:val="28"/>
                <w:szCs w:val="28"/>
              </w:rPr>
              <w:t>凡本區之調解委員會</w:t>
            </w:r>
            <w:proofErr w:type="gramStart"/>
            <w:r w:rsidRPr="00762222">
              <w:rPr>
                <w:rFonts w:hAnsi="標楷體" w:hint="eastAsia"/>
                <w:sz w:val="28"/>
                <w:szCs w:val="28"/>
              </w:rPr>
              <w:t>組織均為統計</w:t>
            </w:r>
            <w:proofErr w:type="gramEnd"/>
            <w:r w:rsidRPr="00762222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統計標準時間：</w:t>
            </w:r>
            <w:r w:rsidRPr="00762222">
              <w:rPr>
                <w:rFonts w:hAnsi="標楷體" w:hint="eastAsia"/>
                <w:sz w:val="28"/>
                <w:szCs w:val="28"/>
              </w:rPr>
              <w:t>以每年12月底之事實為</w:t>
            </w:r>
            <w:proofErr w:type="gramStart"/>
            <w:r w:rsidRPr="00762222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Pr="00762222">
              <w:rPr>
                <w:rFonts w:hAnsi="標楷體" w:hint="eastAsia"/>
                <w:sz w:val="28"/>
                <w:szCs w:val="28"/>
              </w:rPr>
              <w:t>。</w:t>
            </w:r>
            <w:r w:rsidRPr="00F949E1">
              <w:rPr>
                <w:rFonts w:hint="eastAsia"/>
                <w:sz w:val="28"/>
              </w:rPr>
              <w:t xml:space="preserve"> </w:t>
            </w:r>
          </w:p>
          <w:p w:rsidR="00E25994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統計項目定義：</w:t>
            </w:r>
          </w:p>
          <w:p w:rsidR="00E25994" w:rsidRPr="00E25994" w:rsidRDefault="00E25994" w:rsidP="00D922C5">
            <w:pPr>
              <w:tabs>
                <w:tab w:val="left" w:pos="284"/>
              </w:tabs>
              <w:spacing w:line="360" w:lineRule="exact"/>
              <w:ind w:hanging="142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 xml:space="preserve">    (</w:t>
            </w:r>
            <w:proofErr w:type="gramStart"/>
            <w:r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hAnsi="標楷體" w:hint="eastAsia"/>
                <w:sz w:val="28"/>
                <w:szCs w:val="28"/>
              </w:rPr>
              <w:t>)</w:t>
            </w:r>
            <w:r w:rsidRPr="00E25994">
              <w:rPr>
                <w:rFonts w:hint="eastAsia"/>
                <w:sz w:val="28"/>
              </w:rPr>
              <w:t>年齡計算方式：以足歲計算。</w:t>
            </w:r>
          </w:p>
          <w:p w:rsidR="00D922C5" w:rsidRDefault="00E25994" w:rsidP="00A346B6">
            <w:pPr>
              <w:spacing w:line="360" w:lineRule="exact"/>
              <w:ind w:leftChars="180" w:left="992" w:hangingChars="200" w:hanging="56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(二)</w:t>
            </w:r>
            <w:r w:rsidRPr="00E25994">
              <w:rPr>
                <w:rFonts w:hint="eastAsia"/>
                <w:sz w:val="28"/>
              </w:rPr>
              <w:t>年資係指在調解委員會任職之年資，</w:t>
            </w:r>
            <w:proofErr w:type="gramStart"/>
            <w:r w:rsidRPr="00E25994">
              <w:rPr>
                <w:rFonts w:hint="eastAsia"/>
                <w:sz w:val="28"/>
              </w:rPr>
              <w:t>以足年計</w:t>
            </w:r>
            <w:proofErr w:type="gramEnd"/>
            <w:r w:rsidRPr="00E25994">
              <w:rPr>
                <w:rFonts w:hint="eastAsia"/>
                <w:sz w:val="28"/>
              </w:rPr>
              <w:t>列，但中途離職者，應將該段年資扣除。</w:t>
            </w:r>
          </w:p>
          <w:p w:rsidR="00E25994" w:rsidRPr="00E25994" w:rsidRDefault="00D922C5" w:rsidP="00D922C5">
            <w:pPr>
              <w:spacing w:line="360" w:lineRule="exact"/>
              <w:ind w:leftChars="118" w:left="1842" w:hanging="1559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E25994">
              <w:rPr>
                <w:rFonts w:hint="eastAsia"/>
                <w:sz w:val="28"/>
              </w:rPr>
              <w:t>(三)</w:t>
            </w:r>
            <w:r w:rsidR="00E25994" w:rsidRPr="00E25994">
              <w:rPr>
                <w:rFonts w:hint="eastAsia"/>
                <w:sz w:val="28"/>
              </w:rPr>
              <w:t>商業：指批發及零售業。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統計單位：</w:t>
            </w:r>
            <w:proofErr w:type="gramStart"/>
            <w:r w:rsidRPr="00E25994">
              <w:rPr>
                <w:rFonts w:hAnsi="標楷體" w:hint="eastAsia"/>
                <w:kern w:val="0"/>
                <w:sz w:val="28"/>
                <w:szCs w:val="28"/>
              </w:rPr>
              <w:t>個</w:t>
            </w:r>
            <w:proofErr w:type="gramEnd"/>
            <w:r w:rsidRPr="00E25994">
              <w:rPr>
                <w:rFonts w:hAnsi="標楷體" w:hint="eastAsia"/>
                <w:kern w:val="0"/>
                <w:sz w:val="28"/>
                <w:szCs w:val="28"/>
              </w:rPr>
              <w:t>、人。</w:t>
            </w:r>
          </w:p>
          <w:p w:rsidR="00E25994" w:rsidRPr="00E25994" w:rsidRDefault="00F83185" w:rsidP="00F83185">
            <w:pPr>
              <w:spacing w:line="360" w:lineRule="exact"/>
              <w:ind w:left="708" w:hangingChars="253" w:hanging="708"/>
              <w:jc w:val="both"/>
              <w:rPr>
                <w:rFonts w:hAnsi="Times New Roman"/>
                <w:color w:val="000000"/>
                <w:sz w:val="28"/>
                <w:szCs w:val="28"/>
              </w:rPr>
            </w:pPr>
            <w:r>
              <w:rPr>
                <w:rFonts w:hAnsi="Times New Roman" w:hint="eastAsia"/>
                <w:color w:val="000000"/>
                <w:sz w:val="28"/>
                <w:szCs w:val="28"/>
              </w:rPr>
              <w:t xml:space="preserve">  </w:t>
            </w:r>
            <w:proofErr w:type="gramStart"/>
            <w:r w:rsidR="00E25994" w:rsidRPr="00224A97">
              <w:rPr>
                <w:rFonts w:hAnsi="Times New Roman" w:hint="eastAsia"/>
                <w:color w:val="000000"/>
                <w:sz w:val="28"/>
                <w:szCs w:val="28"/>
              </w:rPr>
              <w:t>＊</w:t>
            </w:r>
            <w:proofErr w:type="gramEnd"/>
            <w:r w:rsidR="00E25994" w:rsidRPr="00224A97">
              <w:rPr>
                <w:rFonts w:hAnsi="Times New Roman" w:hint="eastAsia"/>
                <w:color w:val="000000"/>
                <w:sz w:val="28"/>
                <w:szCs w:val="28"/>
              </w:rPr>
              <w:t>統計分類：</w:t>
            </w:r>
            <w:r w:rsidR="00E25994" w:rsidRPr="00E25994">
              <w:rPr>
                <w:rFonts w:hAnsi="標楷體"/>
                <w:kern w:val="0"/>
                <w:sz w:val="28"/>
                <w:szCs w:val="28"/>
              </w:rPr>
              <w:t>調解委員會組織人數按性別、年齡、教育程度、行業、服務公職、</w:t>
            </w:r>
            <w:r w:rsidR="00085311">
              <w:rPr>
                <w:rFonts w:hAnsi="標楷體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</w:t>
            </w:r>
            <w:r w:rsidR="00E25994" w:rsidRPr="00E25994">
              <w:rPr>
                <w:rFonts w:hAnsi="標楷體"/>
                <w:kern w:val="0"/>
                <w:sz w:val="28"/>
                <w:szCs w:val="28"/>
              </w:rPr>
              <w:t>委員年資分類。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發布週期：</w:t>
            </w:r>
            <w:r w:rsidR="00394F88">
              <w:rPr>
                <w:rFonts w:hint="eastAsia"/>
                <w:sz w:val="28"/>
              </w:rPr>
              <w:t>年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時效：</w:t>
            </w:r>
            <w:r>
              <w:rPr>
                <w:rFonts w:hint="eastAsia"/>
                <w:sz w:val="28"/>
              </w:rPr>
              <w:t>1個月</w:t>
            </w:r>
          </w:p>
          <w:p w:rsidR="00E25994" w:rsidRPr="00F949E1" w:rsidRDefault="00E25994" w:rsidP="00E25994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資料變革：</w:t>
            </w:r>
            <w:r>
              <w:rPr>
                <w:rFonts w:hint="eastAsia"/>
                <w:sz w:val="28"/>
              </w:rPr>
              <w:t>無</w:t>
            </w:r>
          </w:p>
          <w:p w:rsidR="00E25994" w:rsidRPr="00F949E1" w:rsidRDefault="00E25994" w:rsidP="00E25994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四、公開資料發布訊息</w:t>
            </w:r>
          </w:p>
          <w:p w:rsidR="00394F88" w:rsidRPr="00747ECB" w:rsidRDefault="00E25994" w:rsidP="00E25994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預告發布日期：</w:t>
            </w:r>
            <w:r w:rsidR="00394F88">
              <w:rPr>
                <w:rFonts w:hint="eastAsia"/>
                <w:sz w:val="28"/>
              </w:rPr>
              <w:t>每年終了1個月</w:t>
            </w:r>
            <w:r w:rsidR="007702E2" w:rsidRPr="00747ECB">
              <w:rPr>
                <w:sz w:val="28"/>
              </w:rPr>
              <w:t>(</w:t>
            </w:r>
            <w:r w:rsidR="007702E2" w:rsidRPr="00747ECB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7702E2" w:rsidRPr="00747ECB">
              <w:rPr>
                <w:sz w:val="28"/>
              </w:rPr>
              <w:t>)</w:t>
            </w:r>
          </w:p>
          <w:p w:rsidR="00E25994" w:rsidRPr="00F949E1" w:rsidRDefault="00E25994" w:rsidP="00E25994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同步發送單位</w:t>
            </w:r>
            <w:r w:rsidR="003A2C32">
              <w:rPr>
                <w:rFonts w:ascii="新細明體" w:eastAsia="新細明體" w:hAnsi="新細明體" w:hint="eastAsia"/>
                <w:sz w:val="28"/>
              </w:rPr>
              <w:t>：</w:t>
            </w:r>
            <w:proofErr w:type="gramStart"/>
            <w:r w:rsidR="00D57393">
              <w:rPr>
                <w:rFonts w:hAnsi="標楷體" w:hint="eastAsia"/>
                <w:sz w:val="28"/>
                <w:szCs w:val="28"/>
              </w:rPr>
              <w:t>臺</w:t>
            </w:r>
            <w:proofErr w:type="gramEnd"/>
            <w:r w:rsidR="00D57393">
              <w:rPr>
                <w:rFonts w:hAnsi="標楷體" w:hint="eastAsia"/>
                <w:sz w:val="28"/>
                <w:szCs w:val="28"/>
              </w:rPr>
              <w:t>中市政府主計處。</w:t>
            </w:r>
          </w:p>
          <w:p w:rsidR="00E25994" w:rsidRPr="00F949E1" w:rsidRDefault="00E25994" w:rsidP="003A2C32">
            <w:pPr>
              <w:tabs>
                <w:tab w:val="left" w:pos="2190"/>
              </w:tabs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  <w:r w:rsidR="003A2C32">
              <w:rPr>
                <w:sz w:val="28"/>
              </w:rPr>
              <w:tab/>
            </w:r>
          </w:p>
          <w:p w:rsidR="00E25994" w:rsidRPr="00616BEB" w:rsidRDefault="00E25994" w:rsidP="00D922C5">
            <w:pPr>
              <w:spacing w:line="360" w:lineRule="exact"/>
              <w:ind w:leftChars="50" w:left="400" w:hangingChars="100" w:hanging="280"/>
              <w:jc w:val="both"/>
              <w:rPr>
                <w:color w:val="000000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統計指標編製方法與資</w:t>
            </w:r>
            <w:r w:rsidRPr="00616BEB">
              <w:rPr>
                <w:rFonts w:hint="eastAsia"/>
                <w:color w:val="000000"/>
                <w:sz w:val="28"/>
              </w:rPr>
              <w:t>料來源說明：</w:t>
            </w:r>
            <w:r w:rsidR="006D27E5" w:rsidRPr="00616BEB">
              <w:rPr>
                <w:rFonts w:hint="eastAsia"/>
                <w:color w:val="000000"/>
                <w:sz w:val="28"/>
              </w:rPr>
              <w:t>本所民政</w:t>
            </w:r>
            <w:r w:rsidR="00747ECB" w:rsidRPr="00616BEB">
              <w:rPr>
                <w:rFonts w:hint="eastAsia"/>
                <w:color w:val="000000"/>
                <w:sz w:val="28"/>
              </w:rPr>
              <w:t>課依據</w:t>
            </w:r>
            <w:proofErr w:type="gramStart"/>
            <w:r w:rsidR="006D27E5" w:rsidRPr="00616BEB">
              <w:rPr>
                <w:rFonts w:hint="eastAsia"/>
                <w:color w:val="000000"/>
                <w:sz w:val="28"/>
              </w:rPr>
              <w:t>臺</w:t>
            </w:r>
            <w:proofErr w:type="gramEnd"/>
            <w:r w:rsidR="006D27E5" w:rsidRPr="00616BEB">
              <w:rPr>
                <w:rFonts w:hint="eastAsia"/>
                <w:color w:val="000000"/>
                <w:sz w:val="28"/>
              </w:rPr>
              <w:t>中市大里區調解委員登記調查表</w:t>
            </w:r>
            <w:r w:rsidR="00747ECB" w:rsidRPr="00616BEB">
              <w:rPr>
                <w:rFonts w:hint="eastAsia"/>
                <w:color w:val="000000"/>
                <w:sz w:val="28"/>
              </w:rPr>
              <w:t>資料編製。</w:t>
            </w:r>
          </w:p>
          <w:p w:rsidR="00571C78" w:rsidRDefault="00E25994" w:rsidP="00571C78">
            <w:pPr>
              <w:tabs>
                <w:tab w:val="left" w:pos="8520"/>
              </w:tabs>
              <w:spacing w:line="360" w:lineRule="exact"/>
              <w:ind w:leftChars="50" w:left="400" w:hangingChars="100" w:hanging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616BEB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616BEB">
              <w:rPr>
                <w:rFonts w:hint="eastAsia"/>
                <w:color w:val="000000"/>
                <w:sz w:val="28"/>
              </w:rPr>
              <w:t>統計資料交叉查核及確保資料合理性之機制：</w:t>
            </w:r>
            <w:r w:rsidR="001A1331" w:rsidRPr="00616BEB">
              <w:rPr>
                <w:rFonts w:hint="eastAsia"/>
                <w:color w:val="000000"/>
                <w:sz w:val="28"/>
                <w:szCs w:val="28"/>
              </w:rPr>
              <w:t>由電腦</w:t>
            </w:r>
            <w:r w:rsidR="001A1331" w:rsidRPr="00520744">
              <w:rPr>
                <w:rFonts w:hint="eastAsia"/>
                <w:color w:val="000000"/>
                <w:sz w:val="28"/>
                <w:szCs w:val="28"/>
              </w:rPr>
              <w:t>系統自動進行加總交叉查</w:t>
            </w:r>
            <w:r w:rsidR="001A1331" w:rsidRPr="00520744">
              <w:rPr>
                <w:rFonts w:hint="eastAsia"/>
                <w:color w:val="000000"/>
                <w:sz w:val="28"/>
                <w:szCs w:val="28"/>
              </w:rPr>
              <w:lastRenderedPageBreak/>
              <w:t>核。</w:t>
            </w:r>
          </w:p>
          <w:p w:rsidR="00E25994" w:rsidRDefault="00E25994" w:rsidP="00571C78">
            <w:pPr>
              <w:tabs>
                <w:tab w:val="left" w:pos="8520"/>
              </w:tabs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六、須注意及預定改變之事項：</w:t>
            </w:r>
            <w:proofErr w:type="gramStart"/>
            <w:r>
              <w:rPr>
                <w:rFonts w:hint="eastAsia"/>
                <w:sz w:val="28"/>
              </w:rPr>
              <w:t>表號</w:t>
            </w:r>
            <w:proofErr w:type="gramEnd"/>
            <w:r w:rsidRPr="00747ECB">
              <w:rPr>
                <w:rFonts w:hint="eastAsia"/>
                <w:sz w:val="28"/>
              </w:rPr>
              <w:t xml:space="preserve"> </w:t>
            </w:r>
            <w:r w:rsidR="00F06A18" w:rsidRPr="00747ECB">
              <w:rPr>
                <w:sz w:val="28"/>
              </w:rPr>
              <w:t>30293-03-02-3</w:t>
            </w:r>
          </w:p>
          <w:p w:rsidR="00E25994" w:rsidRPr="00F949E1" w:rsidRDefault="00E25994" w:rsidP="00E25994">
            <w:pPr>
              <w:spacing w:before="240" w:line="360" w:lineRule="exact"/>
              <w:ind w:left="600" w:hanging="600"/>
              <w:jc w:val="both"/>
            </w:pPr>
            <w:r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D538DF" w:rsidRPr="00E25994" w:rsidRDefault="00D538DF" w:rsidP="00E25994"/>
    <w:sectPr w:rsidR="00D538DF" w:rsidRPr="00E25994" w:rsidSect="00571C78">
      <w:headerReference w:type="default" r:id="rId7"/>
      <w:pgSz w:w="11906" w:h="16838"/>
      <w:pgMar w:top="680" w:right="1440" w:bottom="51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045" w:rsidRDefault="00B12045" w:rsidP="004C6E3D">
      <w:r>
        <w:separator/>
      </w:r>
    </w:p>
  </w:endnote>
  <w:endnote w:type="continuationSeparator" w:id="0">
    <w:p w:rsidR="00B12045" w:rsidRDefault="00B1204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045" w:rsidRDefault="00B12045" w:rsidP="004C6E3D">
      <w:r>
        <w:separator/>
      </w:r>
    </w:p>
  </w:footnote>
  <w:footnote w:type="continuationSeparator" w:id="0">
    <w:p w:rsidR="00B12045" w:rsidRDefault="00B12045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545FD"/>
    <w:rsid w:val="00070E62"/>
    <w:rsid w:val="00085311"/>
    <w:rsid w:val="00093D46"/>
    <w:rsid w:val="000B7166"/>
    <w:rsid w:val="000C7586"/>
    <w:rsid w:val="000D165C"/>
    <w:rsid w:val="000F153C"/>
    <w:rsid w:val="0013568C"/>
    <w:rsid w:val="00141279"/>
    <w:rsid w:val="001413A2"/>
    <w:rsid w:val="00141F69"/>
    <w:rsid w:val="001A1331"/>
    <w:rsid w:val="001B10AD"/>
    <w:rsid w:val="001C58A9"/>
    <w:rsid w:val="001C70C9"/>
    <w:rsid w:val="001D61BB"/>
    <w:rsid w:val="001E18CF"/>
    <w:rsid w:val="002274B2"/>
    <w:rsid w:val="002605B5"/>
    <w:rsid w:val="00294755"/>
    <w:rsid w:val="002D25D4"/>
    <w:rsid w:val="00304A31"/>
    <w:rsid w:val="00392F47"/>
    <w:rsid w:val="00394F88"/>
    <w:rsid w:val="003A2C32"/>
    <w:rsid w:val="003D4E46"/>
    <w:rsid w:val="003D7AFF"/>
    <w:rsid w:val="004078EB"/>
    <w:rsid w:val="00414C8E"/>
    <w:rsid w:val="0044026F"/>
    <w:rsid w:val="004657B6"/>
    <w:rsid w:val="004A2CA9"/>
    <w:rsid w:val="004C6E3D"/>
    <w:rsid w:val="00500F02"/>
    <w:rsid w:val="00514818"/>
    <w:rsid w:val="00520D9B"/>
    <w:rsid w:val="0054026A"/>
    <w:rsid w:val="00560DA0"/>
    <w:rsid w:val="00571C78"/>
    <w:rsid w:val="00576823"/>
    <w:rsid w:val="005A1A77"/>
    <w:rsid w:val="005B1183"/>
    <w:rsid w:val="00613979"/>
    <w:rsid w:val="00616BEB"/>
    <w:rsid w:val="0065705F"/>
    <w:rsid w:val="006B4B82"/>
    <w:rsid w:val="006B7760"/>
    <w:rsid w:val="006C3C0C"/>
    <w:rsid w:val="006D27E5"/>
    <w:rsid w:val="00747ECB"/>
    <w:rsid w:val="007702E2"/>
    <w:rsid w:val="00781E38"/>
    <w:rsid w:val="007B124C"/>
    <w:rsid w:val="00850001"/>
    <w:rsid w:val="00857EF0"/>
    <w:rsid w:val="008610D4"/>
    <w:rsid w:val="00874284"/>
    <w:rsid w:val="00882185"/>
    <w:rsid w:val="008B1643"/>
    <w:rsid w:val="008D39E5"/>
    <w:rsid w:val="008D67DA"/>
    <w:rsid w:val="008D7C15"/>
    <w:rsid w:val="008F5493"/>
    <w:rsid w:val="009821FA"/>
    <w:rsid w:val="0099782A"/>
    <w:rsid w:val="009F5AB0"/>
    <w:rsid w:val="00A346B6"/>
    <w:rsid w:val="00A6029A"/>
    <w:rsid w:val="00A719FD"/>
    <w:rsid w:val="00B111C1"/>
    <w:rsid w:val="00B12045"/>
    <w:rsid w:val="00B41006"/>
    <w:rsid w:val="00B6027C"/>
    <w:rsid w:val="00B70E0E"/>
    <w:rsid w:val="00BC0A0F"/>
    <w:rsid w:val="00BE4B00"/>
    <w:rsid w:val="00C25C49"/>
    <w:rsid w:val="00C366F7"/>
    <w:rsid w:val="00C5241C"/>
    <w:rsid w:val="00C819AF"/>
    <w:rsid w:val="00C90EF2"/>
    <w:rsid w:val="00CD0DA5"/>
    <w:rsid w:val="00D538DF"/>
    <w:rsid w:val="00D57393"/>
    <w:rsid w:val="00D87700"/>
    <w:rsid w:val="00D922C5"/>
    <w:rsid w:val="00D94EB0"/>
    <w:rsid w:val="00DA6CED"/>
    <w:rsid w:val="00DB5519"/>
    <w:rsid w:val="00E25994"/>
    <w:rsid w:val="00E328EE"/>
    <w:rsid w:val="00E616E1"/>
    <w:rsid w:val="00E6286E"/>
    <w:rsid w:val="00E635C4"/>
    <w:rsid w:val="00E71B1D"/>
    <w:rsid w:val="00E728C3"/>
    <w:rsid w:val="00EB7BCF"/>
    <w:rsid w:val="00ED7D4E"/>
    <w:rsid w:val="00F06A18"/>
    <w:rsid w:val="00F20576"/>
    <w:rsid w:val="00F3228E"/>
    <w:rsid w:val="00F4673E"/>
    <w:rsid w:val="00F73530"/>
    <w:rsid w:val="00F76F63"/>
    <w:rsid w:val="00F8070C"/>
    <w:rsid w:val="00F83185"/>
    <w:rsid w:val="00FA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FA9E99-D3B4-4F5D-9699-22BEF63D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rsid w:val="000B7166"/>
    <w:rPr>
      <w:color w:val="0000FF"/>
      <w:u w:val="single"/>
    </w:rPr>
  </w:style>
  <w:style w:type="character" w:styleId="af3">
    <w:name w:val="FollowedHyperlink"/>
    <w:rsid w:val="00BE4B00"/>
    <w:rPr>
      <w:color w:val="954F72"/>
      <w:u w:val="single"/>
    </w:rPr>
  </w:style>
  <w:style w:type="character" w:styleId="af4">
    <w:name w:val="Unresolved Mention"/>
    <w:uiPriority w:val="99"/>
    <w:semiHidden/>
    <w:unhideWhenUsed/>
    <w:rsid w:val="00B111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628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3</cp:revision>
  <dcterms:created xsi:type="dcterms:W3CDTF">2024-12-06T07:37:00Z</dcterms:created>
  <dcterms:modified xsi:type="dcterms:W3CDTF">2024-12-09T02:31:00Z</dcterms:modified>
</cp:coreProperties>
</file>