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Look w:val="04A0" w:firstRow="1" w:lastRow="0" w:firstColumn="1" w:lastColumn="0" w:noHBand="0" w:noVBand="1"/>
      </w:tblPr>
      <w:tblGrid>
        <w:gridCol w:w="10169"/>
      </w:tblGrid>
      <w:tr w:rsidR="00240D3A" w:rsidRPr="00795D4F" w:rsidTr="00266D38">
        <w:trPr>
          <w:trHeight w:val="14306"/>
        </w:trPr>
        <w:tc>
          <w:tcPr>
            <w:tcW w:w="10169" w:type="dxa"/>
          </w:tcPr>
          <w:p w:rsidR="00240D3A" w:rsidRPr="00795D4F" w:rsidRDefault="00240D3A" w:rsidP="00F013E6">
            <w:pPr>
              <w:spacing w:line="360" w:lineRule="exact"/>
              <w:rPr>
                <w:b/>
                <w:bCs/>
                <w:spacing w:val="-4"/>
                <w:sz w:val="28"/>
                <w:szCs w:val="28"/>
              </w:rPr>
            </w:pPr>
            <w:r>
              <w:rPr>
                <w:rFonts w:hint="eastAsia"/>
                <w:b/>
                <w:bCs/>
                <w:spacing w:val="-4"/>
                <w:sz w:val="28"/>
                <w:szCs w:val="28"/>
              </w:rPr>
              <w:t xml:space="preserve">                     </w:t>
            </w:r>
            <w:r w:rsidR="00F013E6">
              <w:rPr>
                <w:rFonts w:hint="eastAsia"/>
                <w:b/>
                <w:bCs/>
                <w:spacing w:val="-4"/>
                <w:sz w:val="28"/>
                <w:szCs w:val="28"/>
              </w:rPr>
              <w:t xml:space="preserve">        </w:t>
            </w:r>
            <w:bookmarkStart w:id="0" w:name="_GoBack"/>
            <w:bookmarkEnd w:id="0"/>
            <w:r w:rsidRPr="00795D4F">
              <w:rPr>
                <w:rFonts w:hint="eastAsia"/>
                <w:b/>
                <w:bCs/>
                <w:spacing w:val="-4"/>
                <w:sz w:val="28"/>
                <w:szCs w:val="28"/>
              </w:rPr>
              <w:t>統計資料背景說明</w:t>
            </w:r>
          </w:p>
          <w:p w:rsidR="00240D3A" w:rsidRPr="00795D4F" w:rsidRDefault="00240D3A" w:rsidP="00266D38">
            <w:pPr>
              <w:spacing w:line="360" w:lineRule="exact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資料種類：</w:t>
            </w:r>
            <w:r w:rsidRPr="00795D4F">
              <w:rPr>
                <w:sz w:val="28"/>
                <w:szCs w:val="28"/>
              </w:rPr>
              <w:tab/>
            </w:r>
            <w:r w:rsidRPr="00795D4F">
              <w:rPr>
                <w:rFonts w:hint="eastAsia"/>
                <w:sz w:val="28"/>
                <w:szCs w:val="28"/>
              </w:rPr>
              <w:t>行政管理及考核統計</w:t>
            </w:r>
          </w:p>
          <w:p w:rsidR="00240D3A" w:rsidRPr="00795D4F" w:rsidRDefault="00240D3A" w:rsidP="00266D38">
            <w:pPr>
              <w:spacing w:line="360" w:lineRule="exact"/>
              <w:rPr>
                <w:bCs/>
                <w:spacing w:val="-4"/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資料項目：</w:t>
            </w:r>
            <w:proofErr w:type="gramStart"/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Pr="00E10100">
              <w:rPr>
                <w:rFonts w:hint="eastAsia"/>
                <w:bCs/>
                <w:spacing w:val="-4"/>
                <w:sz w:val="28"/>
                <w:szCs w:val="28"/>
              </w:rPr>
              <w:t>大里</w:t>
            </w:r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區公所人民申請案件統計表</w:t>
            </w:r>
          </w:p>
          <w:p w:rsidR="00240D3A" w:rsidRPr="00E10100" w:rsidRDefault="00240D3A" w:rsidP="00266D38">
            <w:pPr>
              <w:spacing w:line="360" w:lineRule="exact"/>
              <w:jc w:val="both"/>
              <w:rPr>
                <w:bCs/>
                <w:spacing w:val="-4"/>
                <w:sz w:val="28"/>
                <w:szCs w:val="28"/>
              </w:rPr>
            </w:pPr>
            <w:r w:rsidRPr="00E10100">
              <w:rPr>
                <w:rFonts w:hint="eastAsia"/>
                <w:bCs/>
                <w:spacing w:val="-4"/>
                <w:sz w:val="28"/>
                <w:szCs w:val="28"/>
              </w:rPr>
              <w:t>一、發布及編製機關單位</w:t>
            </w:r>
          </w:p>
          <w:p w:rsidR="00240D3A" w:rsidRPr="00E10100" w:rsidRDefault="00240D3A" w:rsidP="00266D38">
            <w:pPr>
              <w:spacing w:line="360" w:lineRule="exact"/>
              <w:ind w:left="720" w:hanging="426"/>
              <w:jc w:val="both"/>
              <w:rPr>
                <w:bCs/>
                <w:spacing w:val="-4"/>
                <w:sz w:val="28"/>
                <w:szCs w:val="28"/>
              </w:rPr>
            </w:pPr>
            <w:proofErr w:type="gramStart"/>
            <w:r w:rsidRPr="00E10100">
              <w:rPr>
                <w:rFonts w:hint="eastAsia"/>
                <w:bCs/>
                <w:spacing w:val="-4"/>
                <w:sz w:val="28"/>
                <w:szCs w:val="28"/>
              </w:rPr>
              <w:t>＊</w:t>
            </w:r>
            <w:proofErr w:type="gramEnd"/>
            <w:r w:rsidRPr="00E10100">
              <w:rPr>
                <w:rFonts w:hint="eastAsia"/>
                <w:bCs/>
                <w:spacing w:val="-4"/>
                <w:sz w:val="28"/>
                <w:szCs w:val="28"/>
              </w:rPr>
              <w:t>發布機關、單位：</w:t>
            </w:r>
            <w:proofErr w:type="gramStart"/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Pr="00E10100">
              <w:rPr>
                <w:rFonts w:hint="eastAsia"/>
                <w:bCs/>
                <w:spacing w:val="-4"/>
                <w:sz w:val="28"/>
                <w:szCs w:val="28"/>
              </w:rPr>
              <w:t>大里</w:t>
            </w:r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240D3A" w:rsidRPr="00795D4F" w:rsidRDefault="00240D3A" w:rsidP="00266D38">
            <w:pPr>
              <w:spacing w:line="360" w:lineRule="exact"/>
              <w:ind w:left="720" w:hanging="426"/>
              <w:jc w:val="both"/>
              <w:rPr>
                <w:spacing w:val="-10"/>
                <w:sz w:val="28"/>
                <w:szCs w:val="28"/>
              </w:rPr>
            </w:pPr>
            <w:proofErr w:type="gramStart"/>
            <w:r w:rsidRPr="00E10100">
              <w:rPr>
                <w:rFonts w:hint="eastAsia"/>
                <w:bCs/>
                <w:spacing w:val="-4"/>
                <w:sz w:val="28"/>
                <w:szCs w:val="28"/>
              </w:rPr>
              <w:t>＊</w:t>
            </w:r>
            <w:proofErr w:type="gramEnd"/>
            <w:r w:rsidRPr="00E10100">
              <w:rPr>
                <w:rFonts w:hint="eastAsia"/>
                <w:bCs/>
                <w:spacing w:val="-4"/>
                <w:sz w:val="28"/>
                <w:szCs w:val="28"/>
              </w:rPr>
              <w:t>編製單位：</w:t>
            </w:r>
            <w:proofErr w:type="gramStart"/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Pr="00E10100">
              <w:rPr>
                <w:rFonts w:hint="eastAsia"/>
                <w:bCs/>
                <w:spacing w:val="-4"/>
                <w:sz w:val="28"/>
                <w:szCs w:val="28"/>
              </w:rPr>
              <w:t>大里</w:t>
            </w:r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Pr="00E10100">
              <w:rPr>
                <w:rFonts w:hint="eastAsia"/>
                <w:bCs/>
                <w:spacing w:val="-4"/>
                <w:sz w:val="28"/>
                <w:szCs w:val="28"/>
              </w:rPr>
              <w:t>秘書</w:t>
            </w:r>
            <w:r w:rsidRPr="00795D4F">
              <w:rPr>
                <w:rFonts w:hAnsi="標楷體" w:hint="eastAsia"/>
                <w:spacing w:val="17"/>
                <w:sz w:val="28"/>
                <w:szCs w:val="28"/>
              </w:rPr>
              <w:t>室</w:t>
            </w:r>
          </w:p>
          <w:p w:rsidR="00240D3A" w:rsidRPr="00917D37" w:rsidRDefault="00240D3A" w:rsidP="00266D38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17D37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917D37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>
              <w:rPr>
                <w:rFonts w:ascii="Times New Roman" w:hAnsi="Times New Roman" w:hint="eastAsia"/>
                <w:sz w:val="28"/>
                <w:szCs w:val="28"/>
              </w:rPr>
              <w:t>04-24063979#238</w:t>
            </w:r>
          </w:p>
          <w:p w:rsidR="00240D3A" w:rsidRPr="00917D37" w:rsidRDefault="00240D3A" w:rsidP="00266D38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17D37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917D37">
              <w:rPr>
                <w:rFonts w:ascii="Times New Roman" w:hAnsi="Times New Roman" w:hint="eastAsia"/>
                <w:sz w:val="28"/>
                <w:szCs w:val="28"/>
              </w:rPr>
              <w:t>傳真：</w:t>
            </w:r>
            <w:r>
              <w:rPr>
                <w:rFonts w:ascii="Times New Roman" w:hAnsi="Times New Roman" w:hint="eastAsia"/>
                <w:sz w:val="28"/>
                <w:szCs w:val="28"/>
              </w:rPr>
              <w:t>04-24061223</w:t>
            </w:r>
          </w:p>
          <w:p w:rsidR="00240D3A" w:rsidRDefault="00240D3A" w:rsidP="00266D38">
            <w:pPr>
              <w:spacing w:line="360" w:lineRule="exact"/>
              <w:ind w:left="540" w:hanging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Pr="00917D37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917D37">
              <w:rPr>
                <w:rFonts w:ascii="Times New Roman" w:hAnsi="Times New Roman" w:hint="eastAsia"/>
                <w:sz w:val="28"/>
                <w:szCs w:val="28"/>
              </w:rPr>
              <w:t>電子信箱：</w:t>
            </w:r>
            <w:r w:rsidR="000D2FF0" w:rsidRPr="000D2FF0">
              <w:rPr>
                <w:rFonts w:ascii="Times New Roman" w:hAnsi="Times New Roman"/>
                <w:sz w:val="28"/>
                <w:szCs w:val="28"/>
              </w:rPr>
              <w:t>style692@taichung.gov.tw</w:t>
            </w:r>
          </w:p>
          <w:p w:rsidR="00240D3A" w:rsidRPr="00795D4F" w:rsidRDefault="00240D3A" w:rsidP="00266D38">
            <w:pPr>
              <w:spacing w:line="360" w:lineRule="exact"/>
              <w:ind w:left="540" w:hanging="540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二、發布形式</w:t>
            </w:r>
          </w:p>
          <w:p w:rsidR="008F59D8" w:rsidRDefault="008F59D8" w:rsidP="00C34F3A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8F59D8" w:rsidRPr="006D0594" w:rsidRDefault="008F59D8" w:rsidP="00C34F3A">
            <w:pPr>
              <w:spacing w:line="0" w:lineRule="atLeast"/>
              <w:ind w:leftChars="200" w:left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8F59D8" w:rsidRDefault="008F59D8" w:rsidP="00C34F3A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8F59D8" w:rsidRPr="006D0594" w:rsidRDefault="008F59D8" w:rsidP="00C34F3A">
            <w:pPr>
              <w:spacing w:line="0" w:lineRule="atLeast"/>
              <w:ind w:leftChars="200" w:left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8F59D8" w:rsidRDefault="008F59D8" w:rsidP="00C34F3A">
            <w:pPr>
              <w:spacing w:line="0" w:lineRule="atLeas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8F59D8" w:rsidRDefault="008F59D8" w:rsidP="00C34F3A">
            <w:pPr>
              <w:spacing w:line="0" w:lineRule="atLeas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8F59D8" w:rsidRPr="00AD4C5A" w:rsidRDefault="008F59D8" w:rsidP="00C34F3A">
            <w:pPr>
              <w:spacing w:line="0" w:lineRule="atLeast"/>
              <w:ind w:left="993" w:right="-328" w:hanging="294"/>
              <w:jc w:val="both"/>
              <w:rPr>
                <w:sz w:val="28"/>
              </w:rPr>
            </w:pP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)</w:t>
            </w:r>
          </w:p>
          <w:p w:rsidR="00240D3A" w:rsidRPr="00795D4F" w:rsidRDefault="00240D3A" w:rsidP="00266D38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三、資料範圍、週期及時效</w:t>
            </w:r>
          </w:p>
          <w:p w:rsidR="00240D3A" w:rsidRPr="00795D4F" w:rsidRDefault="00240D3A" w:rsidP="00266D38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統計範圍及對象：本所各課室辦理之人民申請案件。</w:t>
            </w:r>
          </w:p>
          <w:p w:rsidR="00240D3A" w:rsidRPr="00795D4F" w:rsidRDefault="00240D3A" w:rsidP="00266D38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統計標準時間：以每月1日至月底之事實為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準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240D3A" w:rsidRPr="00795D4F" w:rsidRDefault="00240D3A" w:rsidP="00266D38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統計項目定義：</w:t>
            </w:r>
          </w:p>
          <w:p w:rsidR="00240D3A" w:rsidRPr="00795D4F" w:rsidRDefault="00240D3A" w:rsidP="00266D38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（一）本月份新收案件數：係每月1日起至最後1日止之新增案件總數。</w:t>
            </w:r>
          </w:p>
          <w:p w:rsidR="00240D3A" w:rsidRPr="00795D4F" w:rsidRDefault="00240D3A" w:rsidP="00266D38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（二）截至上月待辦案件數：截至上月底止仍未辦結而續於本月辦理案件數。</w:t>
            </w:r>
          </w:p>
          <w:p w:rsidR="00240D3A" w:rsidRPr="00795D4F" w:rsidRDefault="00240D3A" w:rsidP="00266D38">
            <w:pPr>
              <w:spacing w:line="360" w:lineRule="exact"/>
              <w:ind w:left="1134" w:hanging="88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（三）應辦案件數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（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1＋2)：係「本月份新收案件數」與「截至上月待辦案件數之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和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240D3A" w:rsidRPr="00795D4F" w:rsidRDefault="00240D3A" w:rsidP="00266D38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（四）依限辦結案件數：在各類目所規定之處理時限內辦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結者均屬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之。</w:t>
            </w:r>
          </w:p>
          <w:p w:rsidR="00240D3A" w:rsidRPr="00795D4F" w:rsidRDefault="00240D3A" w:rsidP="00266D38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（五）逾限辦結案件數：超過各類目所規定之處理時限辦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結者均屬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之。</w:t>
            </w:r>
          </w:p>
          <w:p w:rsidR="00240D3A" w:rsidRPr="00795D4F" w:rsidRDefault="00240D3A" w:rsidP="00266D38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（六）辦結案件總數（4+5）：係「依限辦結案件數」與「逾限辦結案件數」之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和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240D3A" w:rsidRPr="00795D4F" w:rsidRDefault="00240D3A" w:rsidP="00266D38">
            <w:pPr>
              <w:spacing w:line="360" w:lineRule="exact"/>
              <w:ind w:left="1134" w:hanging="88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（七）待辦案件數（3-7）：凡未辦理完成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者均屬之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，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含未銷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號者在內。其為「應辦案件數」減「辦結案件總數」；亦為未逾辦理期限待辦件數與已逾辦理期限待辦件數之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和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240D3A" w:rsidRPr="00795D4F" w:rsidRDefault="00240D3A" w:rsidP="00266D38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（八）未逾辦理期限待辦案件數：凡未超過處理時限之待辦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案件均屬之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240D3A" w:rsidRPr="00795D4F" w:rsidRDefault="00240D3A" w:rsidP="00266D38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（九）已逾辦理期限待辦案件數：凡超過處理時限之待辦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案件均屬之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  <w:r w:rsidRPr="00795D4F">
              <w:rPr>
                <w:rFonts w:hint="eastAsia"/>
                <w:sz w:val="28"/>
                <w:szCs w:val="28"/>
              </w:rPr>
              <w:tab/>
            </w:r>
          </w:p>
          <w:p w:rsidR="00240D3A" w:rsidRPr="00795D4F" w:rsidRDefault="00240D3A" w:rsidP="00266D38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統計單位：件數及百分比。</w:t>
            </w:r>
          </w:p>
          <w:p w:rsidR="00240D3A" w:rsidRPr="00795D4F" w:rsidRDefault="00240D3A" w:rsidP="00266D38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統計分類：</w:t>
            </w:r>
            <w:r w:rsidRPr="003E2927">
              <w:rPr>
                <w:rFonts w:hAnsi="標楷體" w:hint="eastAsia"/>
                <w:spacing w:val="17"/>
                <w:sz w:val="28"/>
                <w:szCs w:val="28"/>
              </w:rPr>
              <w:t>按應辦案件、辦結案件、待辦案件分類。</w:t>
            </w:r>
          </w:p>
          <w:p w:rsidR="00240D3A" w:rsidRPr="00795D4F" w:rsidRDefault="00240D3A" w:rsidP="00266D38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發布週期：月。</w:t>
            </w:r>
          </w:p>
          <w:p w:rsidR="00240D3A" w:rsidRPr="00795D4F" w:rsidRDefault="00240D3A" w:rsidP="00266D38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時效：8日</w:t>
            </w:r>
            <w:r w:rsidR="00C34F3A" w:rsidRPr="00795D4F">
              <w:rPr>
                <w:rFonts w:hint="eastAsia"/>
                <w:sz w:val="28"/>
                <w:szCs w:val="28"/>
              </w:rPr>
              <w:t>。</w:t>
            </w:r>
          </w:p>
          <w:p w:rsidR="00240D3A" w:rsidRPr="00795D4F" w:rsidRDefault="00240D3A" w:rsidP="00266D38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資料變革：無。</w:t>
            </w:r>
          </w:p>
          <w:p w:rsidR="00240D3A" w:rsidRPr="00795D4F" w:rsidRDefault="00240D3A" w:rsidP="00266D38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四、公開資料發布訊息</w:t>
            </w:r>
          </w:p>
          <w:p w:rsidR="00240D3A" w:rsidRPr="00795D4F" w:rsidRDefault="00240D3A" w:rsidP="00266D38">
            <w:pPr>
              <w:spacing w:line="360" w:lineRule="exact"/>
              <w:ind w:leftChars="100" w:left="2480" w:hangingChars="800" w:hanging="224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lastRenderedPageBreak/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預告發布日期：每月終了8日。</w:t>
            </w:r>
            <w:r w:rsidRPr="00795D4F">
              <w:rPr>
                <w:sz w:val="28"/>
              </w:rPr>
              <w:t>(</w:t>
            </w:r>
            <w:r w:rsidRPr="00795D4F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Pr="00795D4F">
              <w:rPr>
                <w:sz w:val="28"/>
              </w:rPr>
              <w:t>)</w:t>
            </w:r>
          </w:p>
          <w:p w:rsidR="00240D3A" w:rsidRPr="00795D4F" w:rsidRDefault="00240D3A" w:rsidP="00266D38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同步發送單位：</w:t>
            </w:r>
            <w:proofErr w:type="gramStart"/>
            <w:r w:rsidRPr="005E3937">
              <w:rPr>
                <w:rFonts w:hint="eastAsia"/>
                <w:sz w:val="28"/>
                <w:szCs w:val="28"/>
              </w:rPr>
              <w:t>臺</w:t>
            </w:r>
            <w:proofErr w:type="gramEnd"/>
            <w:r w:rsidRPr="005E3937">
              <w:rPr>
                <w:rFonts w:hint="eastAsia"/>
                <w:sz w:val="28"/>
                <w:szCs w:val="28"/>
              </w:rPr>
              <w:t>中市政府主計處</w:t>
            </w:r>
          </w:p>
          <w:p w:rsidR="00240D3A" w:rsidRPr="00795D4F" w:rsidRDefault="00240D3A" w:rsidP="00266D38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五、資料品質</w:t>
            </w:r>
          </w:p>
          <w:p w:rsidR="00240D3A" w:rsidRPr="00795D4F" w:rsidRDefault="00240D3A" w:rsidP="00266D38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統計指標編製方法與資料來源說明：</w:t>
            </w:r>
            <w:r w:rsidRPr="001F3EDB">
              <w:rPr>
                <w:rFonts w:hAnsi="標楷體" w:hint="eastAsia"/>
                <w:spacing w:val="17"/>
                <w:sz w:val="28"/>
                <w:szCs w:val="28"/>
              </w:rPr>
              <w:t>本所秘書室依據</w:t>
            </w:r>
            <w:proofErr w:type="gramStart"/>
            <w:r w:rsidRPr="001F3EDB">
              <w:rPr>
                <w:rFonts w:hAnsi="標楷體" w:hint="eastAsia"/>
                <w:spacing w:val="17"/>
                <w:sz w:val="28"/>
                <w:szCs w:val="28"/>
              </w:rPr>
              <w:t>臺</w:t>
            </w:r>
            <w:proofErr w:type="gramEnd"/>
            <w:r w:rsidRPr="001F3EDB">
              <w:rPr>
                <w:rFonts w:hAnsi="標楷體" w:hint="eastAsia"/>
                <w:spacing w:val="17"/>
                <w:sz w:val="28"/>
                <w:szCs w:val="28"/>
              </w:rPr>
              <w:t>中市政府公文整合資訊系統資料檔資料編製</w:t>
            </w:r>
            <w:r w:rsidRPr="00795D4F">
              <w:rPr>
                <w:rFonts w:hAnsi="標楷體" w:hint="eastAsia"/>
                <w:spacing w:val="17"/>
                <w:sz w:val="28"/>
                <w:szCs w:val="28"/>
              </w:rPr>
              <w:t>。</w:t>
            </w:r>
          </w:p>
          <w:p w:rsidR="00240D3A" w:rsidRPr="00795D4F" w:rsidRDefault="00240D3A" w:rsidP="00266D38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統計資料交叉查核及確保資料合理性之機制：由電腦系統自動進行加總交叉查核。</w:t>
            </w:r>
          </w:p>
          <w:p w:rsidR="00240D3A" w:rsidRPr="00795D4F" w:rsidRDefault="00240D3A" w:rsidP="00266D38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六、須注意及預定改變之事項： 表號</w:t>
            </w:r>
            <w:r w:rsidRPr="00795D4F">
              <w:rPr>
                <w:sz w:val="28"/>
                <w:szCs w:val="28"/>
              </w:rPr>
              <w:t>30280-0</w:t>
            </w:r>
            <w:r w:rsidR="00C34F3A">
              <w:rPr>
                <w:rFonts w:hint="eastAsia"/>
                <w:sz w:val="28"/>
                <w:szCs w:val="28"/>
              </w:rPr>
              <w:t>9</w:t>
            </w:r>
            <w:r w:rsidRPr="00795D4F">
              <w:rPr>
                <w:sz w:val="28"/>
                <w:szCs w:val="28"/>
              </w:rPr>
              <w:t>-06-3</w:t>
            </w:r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240D3A" w:rsidRPr="00795D4F" w:rsidRDefault="00240D3A" w:rsidP="00266D38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七、其他事項：</w:t>
            </w:r>
            <w:r w:rsidRPr="00795D4F">
              <w:rPr>
                <w:sz w:val="28"/>
                <w:szCs w:val="28"/>
              </w:rPr>
              <w:t xml:space="preserve"> </w:t>
            </w:r>
            <w:r w:rsidRPr="00795D4F">
              <w:rPr>
                <w:rFonts w:hint="eastAsia"/>
                <w:sz w:val="28"/>
                <w:szCs w:val="28"/>
              </w:rPr>
              <w:t>無。</w:t>
            </w:r>
          </w:p>
          <w:p w:rsidR="00240D3A" w:rsidRPr="00795D4F" w:rsidRDefault="00240D3A" w:rsidP="00266D38">
            <w:pPr>
              <w:rPr>
                <w:sz w:val="28"/>
                <w:szCs w:val="28"/>
              </w:rPr>
            </w:pPr>
          </w:p>
          <w:p w:rsidR="00240D3A" w:rsidRPr="00795D4F" w:rsidRDefault="00240D3A" w:rsidP="00266D38">
            <w:pPr>
              <w:rPr>
                <w:sz w:val="28"/>
                <w:szCs w:val="28"/>
              </w:rPr>
            </w:pPr>
          </w:p>
          <w:p w:rsidR="00240D3A" w:rsidRPr="00795D4F" w:rsidRDefault="00240D3A" w:rsidP="00266D38">
            <w:pPr>
              <w:rPr>
                <w:sz w:val="28"/>
                <w:szCs w:val="28"/>
              </w:rPr>
            </w:pPr>
          </w:p>
          <w:p w:rsidR="00240D3A" w:rsidRPr="00795D4F" w:rsidRDefault="00240D3A" w:rsidP="00266D38">
            <w:pPr>
              <w:rPr>
                <w:sz w:val="28"/>
                <w:szCs w:val="28"/>
              </w:rPr>
            </w:pPr>
          </w:p>
          <w:p w:rsidR="00240D3A" w:rsidRPr="00795D4F" w:rsidRDefault="00240D3A" w:rsidP="00266D38">
            <w:pPr>
              <w:rPr>
                <w:sz w:val="28"/>
                <w:szCs w:val="28"/>
              </w:rPr>
            </w:pPr>
          </w:p>
          <w:p w:rsidR="00240D3A" w:rsidRPr="00795D4F" w:rsidRDefault="00240D3A" w:rsidP="00266D38">
            <w:pPr>
              <w:tabs>
                <w:tab w:val="left" w:pos="5727"/>
              </w:tabs>
              <w:rPr>
                <w:sz w:val="28"/>
                <w:szCs w:val="28"/>
              </w:rPr>
            </w:pPr>
            <w:r w:rsidRPr="00795D4F">
              <w:rPr>
                <w:sz w:val="28"/>
                <w:szCs w:val="28"/>
              </w:rPr>
              <w:tab/>
            </w:r>
          </w:p>
        </w:tc>
      </w:tr>
    </w:tbl>
    <w:p w:rsidR="00240D3A" w:rsidRPr="00795D4F" w:rsidRDefault="00240D3A" w:rsidP="00240D3A"/>
    <w:p w:rsidR="00240D3A" w:rsidRPr="00795D4F" w:rsidRDefault="00240D3A" w:rsidP="00D538DF"/>
    <w:sectPr w:rsidR="00240D3A" w:rsidRPr="00795D4F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748" w:rsidRDefault="00235748" w:rsidP="004C6E3D">
      <w:r>
        <w:separator/>
      </w:r>
    </w:p>
  </w:endnote>
  <w:endnote w:type="continuationSeparator" w:id="0">
    <w:p w:rsidR="00235748" w:rsidRDefault="00235748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748" w:rsidRDefault="00235748" w:rsidP="004C6E3D">
      <w:r>
        <w:separator/>
      </w:r>
    </w:p>
  </w:footnote>
  <w:footnote w:type="continuationSeparator" w:id="0">
    <w:p w:rsidR="00235748" w:rsidRDefault="00235748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372FD"/>
    <w:rsid w:val="00072203"/>
    <w:rsid w:val="00093D46"/>
    <w:rsid w:val="000C2D14"/>
    <w:rsid w:val="000C7586"/>
    <w:rsid w:val="000D2FF0"/>
    <w:rsid w:val="001050FB"/>
    <w:rsid w:val="00130641"/>
    <w:rsid w:val="00136D90"/>
    <w:rsid w:val="001413A2"/>
    <w:rsid w:val="00172F71"/>
    <w:rsid w:val="00192E9E"/>
    <w:rsid w:val="001A3D60"/>
    <w:rsid w:val="001B10AD"/>
    <w:rsid w:val="001C58A9"/>
    <w:rsid w:val="001D61BB"/>
    <w:rsid w:val="001F3EDB"/>
    <w:rsid w:val="001F6D1D"/>
    <w:rsid w:val="00225E47"/>
    <w:rsid w:val="002274B2"/>
    <w:rsid w:val="00231DFA"/>
    <w:rsid w:val="00235748"/>
    <w:rsid w:val="00240D3A"/>
    <w:rsid w:val="00267A00"/>
    <w:rsid w:val="002946C3"/>
    <w:rsid w:val="00294A5E"/>
    <w:rsid w:val="002A3695"/>
    <w:rsid w:val="002A4B30"/>
    <w:rsid w:val="002B03B7"/>
    <w:rsid w:val="002E1416"/>
    <w:rsid w:val="0031482F"/>
    <w:rsid w:val="00316075"/>
    <w:rsid w:val="003326FA"/>
    <w:rsid w:val="00334650"/>
    <w:rsid w:val="003434FA"/>
    <w:rsid w:val="003701FD"/>
    <w:rsid w:val="003B5E3D"/>
    <w:rsid w:val="003C3371"/>
    <w:rsid w:val="003C70CB"/>
    <w:rsid w:val="003D1185"/>
    <w:rsid w:val="003D4E46"/>
    <w:rsid w:val="0043001B"/>
    <w:rsid w:val="0048196E"/>
    <w:rsid w:val="004931F5"/>
    <w:rsid w:val="004973A5"/>
    <w:rsid w:val="00497D29"/>
    <w:rsid w:val="004A2879"/>
    <w:rsid w:val="004C641F"/>
    <w:rsid w:val="004C6E3D"/>
    <w:rsid w:val="004F3482"/>
    <w:rsid w:val="004F48D4"/>
    <w:rsid w:val="0050013A"/>
    <w:rsid w:val="00500F02"/>
    <w:rsid w:val="00514818"/>
    <w:rsid w:val="0054026A"/>
    <w:rsid w:val="00560DA0"/>
    <w:rsid w:val="00573CE5"/>
    <w:rsid w:val="00576823"/>
    <w:rsid w:val="005800DE"/>
    <w:rsid w:val="005B1183"/>
    <w:rsid w:val="005E23D3"/>
    <w:rsid w:val="005E3937"/>
    <w:rsid w:val="006130ED"/>
    <w:rsid w:val="0065705F"/>
    <w:rsid w:val="006B7760"/>
    <w:rsid w:val="006C3C0C"/>
    <w:rsid w:val="006F113D"/>
    <w:rsid w:val="0071194C"/>
    <w:rsid w:val="00725E35"/>
    <w:rsid w:val="007806F0"/>
    <w:rsid w:val="00790EF6"/>
    <w:rsid w:val="00795D4F"/>
    <w:rsid w:val="007F25E1"/>
    <w:rsid w:val="008104A7"/>
    <w:rsid w:val="008374C2"/>
    <w:rsid w:val="00857EF0"/>
    <w:rsid w:val="00885118"/>
    <w:rsid w:val="008C68AD"/>
    <w:rsid w:val="008D67DA"/>
    <w:rsid w:val="008D7C15"/>
    <w:rsid w:val="008F4A92"/>
    <w:rsid w:val="008F59D8"/>
    <w:rsid w:val="00917D37"/>
    <w:rsid w:val="0095731C"/>
    <w:rsid w:val="009821FA"/>
    <w:rsid w:val="0099782A"/>
    <w:rsid w:val="00A328E6"/>
    <w:rsid w:val="00A45B23"/>
    <w:rsid w:val="00A6381B"/>
    <w:rsid w:val="00A91B3A"/>
    <w:rsid w:val="00AB14BB"/>
    <w:rsid w:val="00AC7663"/>
    <w:rsid w:val="00AE103E"/>
    <w:rsid w:val="00AE300B"/>
    <w:rsid w:val="00B13180"/>
    <w:rsid w:val="00B504D9"/>
    <w:rsid w:val="00B9607E"/>
    <w:rsid w:val="00BE54AB"/>
    <w:rsid w:val="00C0587F"/>
    <w:rsid w:val="00C34F3A"/>
    <w:rsid w:val="00C96A9C"/>
    <w:rsid w:val="00C97B2F"/>
    <w:rsid w:val="00CD0DA5"/>
    <w:rsid w:val="00D51ED1"/>
    <w:rsid w:val="00D538DF"/>
    <w:rsid w:val="00D72809"/>
    <w:rsid w:val="00D94EB0"/>
    <w:rsid w:val="00DA2520"/>
    <w:rsid w:val="00DA7FCD"/>
    <w:rsid w:val="00DB5519"/>
    <w:rsid w:val="00DD161C"/>
    <w:rsid w:val="00DD4BC0"/>
    <w:rsid w:val="00E10100"/>
    <w:rsid w:val="00E15F60"/>
    <w:rsid w:val="00E328EE"/>
    <w:rsid w:val="00E37329"/>
    <w:rsid w:val="00E46033"/>
    <w:rsid w:val="00E635C4"/>
    <w:rsid w:val="00E71B1D"/>
    <w:rsid w:val="00E728C3"/>
    <w:rsid w:val="00E74383"/>
    <w:rsid w:val="00E92396"/>
    <w:rsid w:val="00E9726D"/>
    <w:rsid w:val="00EB7BCF"/>
    <w:rsid w:val="00EC2965"/>
    <w:rsid w:val="00ED12CD"/>
    <w:rsid w:val="00F013E6"/>
    <w:rsid w:val="00F43F9D"/>
    <w:rsid w:val="00F4673E"/>
    <w:rsid w:val="00F5694A"/>
    <w:rsid w:val="00F73530"/>
    <w:rsid w:val="00F76F63"/>
    <w:rsid w:val="00F8070C"/>
    <w:rsid w:val="00F92550"/>
    <w:rsid w:val="00FD6612"/>
    <w:rsid w:val="00FF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86D19C"/>
  <w15:chartTrackingRefBased/>
  <w15:docId w15:val="{38BD55A1-439B-4902-A219-1B4F181A1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1">
    <w:name w:val="樣式1"/>
    <w:basedOn w:val="ad"/>
    <w:rsid w:val="00AC7663"/>
    <w:pPr>
      <w:spacing w:line="600" w:lineRule="exact"/>
    </w:pPr>
  </w:style>
  <w:style w:type="paragraph" w:styleId="ad">
    <w:name w:val="Plain Text"/>
    <w:basedOn w:val="a0"/>
    <w:link w:val="ae"/>
    <w:rsid w:val="00AC7663"/>
    <w:rPr>
      <w:rFonts w:ascii="細明體" w:eastAsia="細明體" w:hAnsi="Courier New"/>
      <w:szCs w:val="24"/>
      <w:lang w:val="x-none" w:eastAsia="x-none"/>
    </w:rPr>
  </w:style>
  <w:style w:type="character" w:customStyle="1" w:styleId="ae">
    <w:name w:val="純文字 字元"/>
    <w:link w:val="ad"/>
    <w:rsid w:val="00AC7663"/>
    <w:rPr>
      <w:rFonts w:ascii="細明體" w:eastAsia="細明體" w:hAnsi="Courier New" w:cs="Courier New"/>
      <w:kern w:val="2"/>
      <w:sz w:val="24"/>
      <w:szCs w:val="24"/>
    </w:rPr>
  </w:style>
  <w:style w:type="character" w:styleId="af">
    <w:name w:val="Hyperlink"/>
    <w:uiPriority w:val="99"/>
    <w:unhideWhenUsed/>
    <w:rsid w:val="007F25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152</Words>
  <Characters>872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6</cp:revision>
  <dcterms:created xsi:type="dcterms:W3CDTF">2024-12-06T07:45:00Z</dcterms:created>
  <dcterms:modified xsi:type="dcterms:W3CDTF">2024-12-09T06:57:00Z</dcterms:modified>
</cp:coreProperties>
</file>