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Layout w:type="fixed"/>
        <w:tblLook w:val="04A0" w:firstRow="1" w:lastRow="0" w:firstColumn="1" w:lastColumn="0" w:noHBand="0" w:noVBand="1"/>
      </w:tblPr>
      <w:tblGrid>
        <w:gridCol w:w="10169"/>
      </w:tblGrid>
      <w:tr w:rsidR="005B1183" w:rsidRPr="00E3622B" w:rsidTr="001D0137">
        <w:trPr>
          <w:trHeight w:val="14306"/>
        </w:trPr>
        <w:tc>
          <w:tcPr>
            <w:tcW w:w="10169" w:type="dxa"/>
          </w:tcPr>
          <w:p w:rsidR="005B1183" w:rsidRPr="001F2713" w:rsidRDefault="005B1183" w:rsidP="00D538DF">
            <w:pPr>
              <w:spacing w:line="360" w:lineRule="exact"/>
              <w:jc w:val="center"/>
              <w:rPr>
                <w:rFonts w:hint="eastAsia"/>
                <w:b/>
                <w:bCs/>
                <w:spacing w:val="-4"/>
                <w:sz w:val="28"/>
              </w:rPr>
            </w:pPr>
            <w:r w:rsidRPr="001F2713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704D38" w:rsidRPr="00E3622B" w:rsidRDefault="00704D38" w:rsidP="00D538DF">
            <w:pPr>
              <w:spacing w:line="360" w:lineRule="exact"/>
              <w:jc w:val="center"/>
              <w:rPr>
                <w:rFonts w:hint="eastAsia"/>
                <w:bCs/>
                <w:spacing w:val="-4"/>
                <w:sz w:val="28"/>
              </w:rPr>
            </w:pPr>
          </w:p>
          <w:p w:rsidR="00CD0DA5" w:rsidRPr="00E3622B" w:rsidRDefault="005B1183" w:rsidP="00D538DF">
            <w:pPr>
              <w:spacing w:line="360" w:lineRule="exact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>資料種類</w:t>
            </w:r>
            <w:r w:rsidR="00CD0DA5" w:rsidRPr="00E3622B">
              <w:rPr>
                <w:rFonts w:hint="eastAsia"/>
                <w:sz w:val="28"/>
              </w:rPr>
              <w:t>：</w:t>
            </w:r>
            <w:r w:rsidR="00CC54CC" w:rsidRPr="00E3622B">
              <w:rPr>
                <w:rFonts w:hint="eastAsia"/>
                <w:sz w:val="28"/>
              </w:rPr>
              <w:t>漁業統計</w:t>
            </w:r>
          </w:p>
          <w:p w:rsidR="00885118" w:rsidRPr="00E3622B" w:rsidRDefault="00CD0DA5" w:rsidP="00CC54CC">
            <w:pPr>
              <w:spacing w:line="360" w:lineRule="exact"/>
              <w:ind w:left="1417" w:hangingChars="506" w:hanging="1417"/>
              <w:rPr>
                <w:rFonts w:hint="eastAsia"/>
                <w:bCs/>
                <w:spacing w:val="-4"/>
                <w:sz w:val="28"/>
              </w:rPr>
            </w:pPr>
            <w:r w:rsidRPr="00E3622B">
              <w:rPr>
                <w:rFonts w:hint="eastAsia"/>
                <w:sz w:val="28"/>
              </w:rPr>
              <w:t>資料</w:t>
            </w:r>
            <w:r w:rsidR="005B1183" w:rsidRPr="00E3622B">
              <w:rPr>
                <w:rFonts w:hint="eastAsia"/>
                <w:sz w:val="28"/>
              </w:rPr>
              <w:t>項目</w:t>
            </w:r>
            <w:r w:rsidRPr="00E3622B">
              <w:rPr>
                <w:rFonts w:hint="eastAsia"/>
                <w:sz w:val="28"/>
              </w:rPr>
              <w:t>：</w:t>
            </w:r>
            <w:proofErr w:type="gramStart"/>
            <w:r w:rsidR="00E3303A" w:rsidRPr="00E3622B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="00E3303A" w:rsidRPr="00E3622B">
              <w:rPr>
                <w:rFonts w:hint="eastAsia"/>
                <w:bCs/>
                <w:spacing w:val="-4"/>
                <w:sz w:val="28"/>
              </w:rPr>
              <w:t>中市</w:t>
            </w:r>
            <w:r w:rsidR="00F5070D">
              <w:rPr>
                <w:rFonts w:hint="eastAsia"/>
                <w:bCs/>
                <w:spacing w:val="-4"/>
                <w:sz w:val="28"/>
              </w:rPr>
              <w:t>大里</w:t>
            </w:r>
            <w:r w:rsidR="00E3303A" w:rsidRPr="00E3622B">
              <w:rPr>
                <w:rFonts w:hint="eastAsia"/>
                <w:bCs/>
                <w:spacing w:val="-4"/>
                <w:sz w:val="28"/>
              </w:rPr>
              <w:t>區水產養殖面積─按魚類別分</w:t>
            </w:r>
          </w:p>
          <w:p w:rsidR="005B1183" w:rsidRPr="00E3622B" w:rsidRDefault="00514818" w:rsidP="00D538DF">
            <w:pPr>
              <w:spacing w:line="360" w:lineRule="exact"/>
              <w:jc w:val="both"/>
              <w:rPr>
                <w:sz w:val="28"/>
              </w:rPr>
            </w:pPr>
            <w:r w:rsidRPr="00E3622B">
              <w:rPr>
                <w:rFonts w:hint="eastAsia"/>
                <w:sz w:val="28"/>
              </w:rPr>
              <w:t>一、</w:t>
            </w:r>
            <w:r w:rsidR="005B1183" w:rsidRPr="00E3622B">
              <w:rPr>
                <w:rFonts w:hint="eastAsia"/>
                <w:sz w:val="28"/>
              </w:rPr>
              <w:t>發布及編製機關單位</w:t>
            </w:r>
          </w:p>
          <w:p w:rsidR="005B1183" w:rsidRPr="00E3622B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E3622B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885118" w:rsidRPr="00E3622B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="00885118" w:rsidRPr="00E3622B">
              <w:rPr>
                <w:rFonts w:hint="eastAsia"/>
                <w:bCs/>
                <w:spacing w:val="-4"/>
                <w:sz w:val="28"/>
              </w:rPr>
              <w:t>中市</w:t>
            </w:r>
            <w:r w:rsidR="00F5070D">
              <w:rPr>
                <w:rFonts w:hint="eastAsia"/>
                <w:bCs/>
                <w:spacing w:val="-4"/>
                <w:sz w:val="28"/>
              </w:rPr>
              <w:t>大里</w:t>
            </w:r>
            <w:r w:rsidR="00885118" w:rsidRPr="00E3622B">
              <w:rPr>
                <w:rFonts w:hint="eastAsia"/>
                <w:bCs/>
                <w:spacing w:val="-4"/>
                <w:sz w:val="28"/>
              </w:rPr>
              <w:t>區公所會計室</w:t>
            </w:r>
          </w:p>
          <w:p w:rsidR="005B1183" w:rsidRPr="00E3622B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編製單位：</w:t>
            </w:r>
            <w:proofErr w:type="gramStart"/>
            <w:r w:rsidR="00885118" w:rsidRPr="00E3622B">
              <w:rPr>
                <w:rFonts w:hint="eastAsia"/>
                <w:bCs/>
                <w:spacing w:val="-4"/>
                <w:sz w:val="28"/>
              </w:rPr>
              <w:t>臺</w:t>
            </w:r>
            <w:proofErr w:type="gramEnd"/>
            <w:r w:rsidR="00885118" w:rsidRPr="00E3622B">
              <w:rPr>
                <w:rFonts w:hint="eastAsia"/>
                <w:bCs/>
                <w:spacing w:val="-4"/>
                <w:sz w:val="28"/>
              </w:rPr>
              <w:t>中市</w:t>
            </w:r>
            <w:r w:rsidR="00F5070D">
              <w:rPr>
                <w:rFonts w:hint="eastAsia"/>
                <w:bCs/>
                <w:spacing w:val="-4"/>
                <w:sz w:val="28"/>
              </w:rPr>
              <w:t>大里</w:t>
            </w:r>
            <w:r w:rsidR="00885118" w:rsidRPr="00E3622B">
              <w:rPr>
                <w:rFonts w:hint="eastAsia"/>
                <w:bCs/>
                <w:spacing w:val="-4"/>
                <w:sz w:val="28"/>
              </w:rPr>
              <w:t>區公所</w:t>
            </w:r>
            <w:r w:rsidR="00FB3299" w:rsidRPr="00FB3299">
              <w:rPr>
                <w:rFonts w:hint="eastAsia"/>
                <w:bCs/>
                <w:spacing w:val="-4"/>
                <w:sz w:val="28"/>
              </w:rPr>
              <w:t>農業及建設</w:t>
            </w:r>
            <w:r w:rsidR="00EA09BE" w:rsidRPr="00E3622B">
              <w:rPr>
                <w:rFonts w:hint="eastAsia"/>
                <w:bCs/>
                <w:spacing w:val="-4"/>
                <w:sz w:val="28"/>
              </w:rPr>
              <w:t>課</w:t>
            </w:r>
          </w:p>
          <w:p w:rsidR="006C0E4B" w:rsidRPr="006C0E4B" w:rsidRDefault="006C0E4B" w:rsidP="006C0E4B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6C0E4B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6C0E4B">
              <w:rPr>
                <w:rFonts w:hint="eastAsia"/>
                <w:color w:val="000000"/>
                <w:sz w:val="28"/>
              </w:rPr>
              <w:t>聯絡電話：</w:t>
            </w:r>
            <w:r w:rsidR="00ED77AE">
              <w:rPr>
                <w:rFonts w:ascii="Times New Roman" w:hAnsi="Times New Roman"/>
                <w:color w:val="000000"/>
                <w:sz w:val="28"/>
              </w:rPr>
              <w:t>04-24063979#</w:t>
            </w:r>
            <w:r w:rsidR="00ED77AE">
              <w:rPr>
                <w:rFonts w:ascii="Times New Roman" w:hAnsi="Times New Roman" w:hint="eastAsia"/>
                <w:color w:val="000000"/>
                <w:sz w:val="28"/>
              </w:rPr>
              <w:t>165</w:t>
            </w:r>
          </w:p>
          <w:p w:rsidR="006C0E4B" w:rsidRPr="006C0E4B" w:rsidRDefault="006C0E4B" w:rsidP="006C0E4B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6C0E4B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6C0E4B">
              <w:rPr>
                <w:rFonts w:hint="eastAsia"/>
                <w:color w:val="000000"/>
                <w:sz w:val="28"/>
              </w:rPr>
              <w:t>傳真：</w:t>
            </w:r>
            <w:r w:rsidR="00ED77AE">
              <w:rPr>
                <w:rFonts w:ascii="Times New Roman" w:hAnsi="Times New Roman"/>
                <w:color w:val="000000"/>
                <w:sz w:val="28"/>
                <w:szCs w:val="28"/>
              </w:rPr>
              <w:t>04-240</w:t>
            </w:r>
            <w:r w:rsidR="00ED77AE">
              <w:rPr>
                <w:rFonts w:ascii="Times New Roman" w:hAnsi="Times New Roman" w:hint="eastAsia"/>
                <w:color w:val="000000"/>
                <w:sz w:val="28"/>
                <w:szCs w:val="28"/>
              </w:rPr>
              <w:t>62108</w:t>
            </w:r>
          </w:p>
          <w:p w:rsidR="00364AC7" w:rsidRPr="00E3622B" w:rsidRDefault="006C0E4B" w:rsidP="00364AC7">
            <w:pPr>
              <w:spacing w:line="360" w:lineRule="exact"/>
              <w:ind w:left="720" w:hanging="426"/>
              <w:jc w:val="both"/>
              <w:rPr>
                <w:rFonts w:hint="eastAsia"/>
                <w:szCs w:val="24"/>
              </w:rPr>
            </w:pPr>
            <w:proofErr w:type="gramStart"/>
            <w:r w:rsidRPr="006C0E4B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6C0E4B">
              <w:rPr>
                <w:rFonts w:hint="eastAsia"/>
                <w:color w:val="000000"/>
                <w:sz w:val="28"/>
              </w:rPr>
              <w:t>電子信箱：</w:t>
            </w:r>
            <w:r w:rsidR="00ED77AE" w:rsidRPr="00ED77AE">
              <w:rPr>
                <w:rFonts w:ascii="Times New Roman" w:hAnsi="Times New Roman"/>
                <w:color w:val="000000"/>
                <w:sz w:val="28"/>
                <w:szCs w:val="28"/>
              </w:rPr>
              <w:t>ke0713@taichung.gov.tw</w:t>
            </w:r>
          </w:p>
          <w:p w:rsidR="005B1183" w:rsidRPr="00E3622B" w:rsidRDefault="005B1183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E3622B">
              <w:rPr>
                <w:rFonts w:hint="eastAsia"/>
                <w:sz w:val="28"/>
              </w:rPr>
              <w:t>二、發布形式</w:t>
            </w:r>
          </w:p>
          <w:p w:rsidR="001F2713" w:rsidRDefault="008235F9" w:rsidP="001F2713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8235F9" w:rsidRPr="006D0594" w:rsidRDefault="001F2713" w:rsidP="008235F9">
            <w:pPr>
              <w:spacing w:line="400" w:lineRule="exact"/>
              <w:ind w:leftChars="200" w:left="480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1F2713" w:rsidRDefault="008235F9" w:rsidP="001F2713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8235F9" w:rsidRPr="006D0594" w:rsidRDefault="001F2713" w:rsidP="008235F9">
            <w:pPr>
              <w:spacing w:line="400" w:lineRule="exact"/>
              <w:ind w:leftChars="200" w:left="480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bookmarkStart w:id="0" w:name="_GoBack"/>
            <w:bookmarkEnd w:id="0"/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8235F9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8235F9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8235F9" w:rsidRDefault="008235F9" w:rsidP="001F2713">
            <w:pPr>
              <w:spacing w:line="400" w:lineRule="exac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8235F9" w:rsidRDefault="008235F9" w:rsidP="008235F9">
            <w:pPr>
              <w:spacing w:line="400" w:lineRule="exac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B1183" w:rsidRPr="008235F9" w:rsidRDefault="008235F9" w:rsidP="008235F9">
            <w:pPr>
              <w:spacing w:line="360" w:lineRule="exact"/>
              <w:ind w:left="851" w:right="-328" w:hanging="294"/>
              <w:jc w:val="both"/>
              <w:rPr>
                <w:rFonts w:hint="eastAsia"/>
                <w:color w:val="000000"/>
                <w:sz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)</w:t>
            </w:r>
          </w:p>
          <w:p w:rsidR="005B1183" w:rsidRPr="00E3622B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>三、資料範圍、週期及時效</w:t>
            </w:r>
          </w:p>
          <w:p w:rsidR="005B1183" w:rsidRPr="00E3622B" w:rsidRDefault="00E470FF" w:rsidP="00E470FF">
            <w:pPr>
              <w:spacing w:line="360" w:lineRule="exact"/>
              <w:ind w:left="566" w:hangingChars="202" w:hanging="566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  </w:t>
            </w:r>
            <w:proofErr w:type="gramStart"/>
            <w:r w:rsidR="005B1183" w:rsidRPr="00E3622B">
              <w:rPr>
                <w:rFonts w:hint="eastAsia"/>
                <w:sz w:val="28"/>
              </w:rPr>
              <w:t>＊</w:t>
            </w:r>
            <w:proofErr w:type="gramEnd"/>
            <w:r w:rsidR="005B1183" w:rsidRPr="00E3622B">
              <w:rPr>
                <w:rFonts w:hint="eastAsia"/>
                <w:sz w:val="28"/>
              </w:rPr>
              <w:t>統計地區範圍及對象：</w:t>
            </w:r>
            <w:r w:rsidR="00666BA5" w:rsidRPr="00E3622B">
              <w:rPr>
                <w:rFonts w:hint="eastAsia"/>
                <w:sz w:val="28"/>
              </w:rPr>
              <w:t>凡在本區境內養殖水產動植物之場所，不論其使用權合法與否，</w:t>
            </w:r>
            <w:proofErr w:type="gramStart"/>
            <w:r w:rsidR="00666BA5" w:rsidRPr="00E3622B">
              <w:rPr>
                <w:rFonts w:hint="eastAsia"/>
                <w:sz w:val="28"/>
              </w:rPr>
              <w:t>均為統計</w:t>
            </w:r>
            <w:proofErr w:type="gramEnd"/>
            <w:r w:rsidR="00666BA5" w:rsidRPr="00E3622B">
              <w:rPr>
                <w:rFonts w:hint="eastAsia"/>
                <w:sz w:val="28"/>
              </w:rPr>
              <w:t>對象。</w:t>
            </w:r>
          </w:p>
          <w:p w:rsidR="005B1183" w:rsidRPr="00E3622B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統計標準時間：</w:t>
            </w:r>
            <w:r w:rsidR="000E6375" w:rsidRPr="00E3622B">
              <w:rPr>
                <w:rFonts w:hint="eastAsia"/>
                <w:sz w:val="28"/>
              </w:rPr>
              <w:t>以每年12月31日之事實為</w:t>
            </w:r>
            <w:proofErr w:type="gramStart"/>
            <w:r w:rsidR="000E6375" w:rsidRPr="00E3622B">
              <w:rPr>
                <w:rFonts w:hint="eastAsia"/>
                <w:sz w:val="28"/>
              </w:rPr>
              <w:t>準</w:t>
            </w:r>
            <w:proofErr w:type="gramEnd"/>
            <w:r w:rsidR="000E6375" w:rsidRPr="00E3622B">
              <w:rPr>
                <w:rFonts w:hint="eastAsia"/>
                <w:sz w:val="28"/>
              </w:rPr>
              <w:t>。</w:t>
            </w:r>
          </w:p>
          <w:p w:rsidR="008C68AD" w:rsidRPr="00E3622B" w:rsidRDefault="005B1183" w:rsidP="008C68AD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統計項目定義：</w:t>
            </w:r>
          </w:p>
          <w:p w:rsidR="00FA0DC1" w:rsidRPr="00E3622B" w:rsidRDefault="00893009" w:rsidP="00FA0DC1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  </w:t>
            </w:r>
            <w:r w:rsidR="00AC7663" w:rsidRPr="00E3622B">
              <w:rPr>
                <w:rFonts w:hint="eastAsia"/>
                <w:sz w:val="28"/>
              </w:rPr>
              <w:t>（一）</w:t>
            </w:r>
            <w:r w:rsidR="00D8685D" w:rsidRPr="00E3622B">
              <w:rPr>
                <w:rFonts w:hint="eastAsia"/>
                <w:sz w:val="28"/>
              </w:rPr>
              <w:t>海面養殖：</w:t>
            </w:r>
            <w:r w:rsidR="00441BC2" w:rsidRPr="00E3622B">
              <w:rPr>
                <w:rFonts w:hint="eastAsia"/>
                <w:sz w:val="28"/>
              </w:rPr>
              <w:t>在高潮線外從事水產動植物之養殖或蓄養作業者。</w:t>
            </w:r>
            <w:r w:rsidR="00441BC2" w:rsidRPr="00E3622B">
              <w:rPr>
                <w:rFonts w:hint="eastAsia"/>
                <w:sz w:val="28"/>
              </w:rPr>
              <w:tab/>
            </w:r>
          </w:p>
          <w:p w:rsidR="00FA0DC1" w:rsidRPr="00E3622B" w:rsidRDefault="00FA0DC1" w:rsidP="00FA0DC1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         1</w:t>
            </w:r>
            <w:r w:rsidRPr="00E3622B">
              <w:rPr>
                <w:rFonts w:ascii="新細明體" w:eastAsia="新細明體" w:hAnsi="新細明體" w:hint="eastAsia"/>
                <w:sz w:val="28"/>
              </w:rPr>
              <w:t>、</w:t>
            </w:r>
            <w:r w:rsidR="00D8685D" w:rsidRPr="00E3622B">
              <w:rPr>
                <w:rFonts w:hint="eastAsia"/>
                <w:sz w:val="28"/>
              </w:rPr>
              <w:t>淺海養殖：利用</w:t>
            </w:r>
            <w:proofErr w:type="gramStart"/>
            <w:r w:rsidR="00D8685D" w:rsidRPr="00E3622B">
              <w:rPr>
                <w:rFonts w:hint="eastAsia"/>
                <w:sz w:val="28"/>
              </w:rPr>
              <w:t>潮間帶及</w:t>
            </w:r>
            <w:proofErr w:type="gramEnd"/>
            <w:r w:rsidR="00D8685D" w:rsidRPr="00E3622B">
              <w:rPr>
                <w:rFonts w:hint="eastAsia"/>
                <w:sz w:val="28"/>
              </w:rPr>
              <w:t>低潮線以外之淺海區域，養殖水產生物。</w:t>
            </w:r>
          </w:p>
          <w:p w:rsidR="00C12041" w:rsidRPr="00E3622B" w:rsidRDefault="00FA0DC1" w:rsidP="00D8685D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　　　　 </w:t>
            </w:r>
            <w:r w:rsidRPr="00E3622B">
              <w:rPr>
                <w:sz w:val="28"/>
              </w:rPr>
              <w:t>2</w:t>
            </w:r>
            <w:r w:rsidRPr="00E3622B">
              <w:rPr>
                <w:rFonts w:ascii="新細明體" w:eastAsia="新細明體" w:hAnsi="新細明體" w:hint="eastAsia"/>
                <w:sz w:val="28"/>
              </w:rPr>
              <w:t>、</w:t>
            </w:r>
            <w:r w:rsidR="00D8685D" w:rsidRPr="00E3622B">
              <w:rPr>
                <w:rFonts w:hint="eastAsia"/>
                <w:sz w:val="28"/>
              </w:rPr>
              <w:t>其他養殖：不</w:t>
            </w:r>
            <w:proofErr w:type="gramStart"/>
            <w:r w:rsidR="00D8685D" w:rsidRPr="00E3622B">
              <w:rPr>
                <w:rFonts w:hint="eastAsia"/>
                <w:sz w:val="28"/>
              </w:rPr>
              <w:t>屬上類之</w:t>
            </w:r>
            <w:proofErr w:type="gramEnd"/>
            <w:r w:rsidR="00D8685D" w:rsidRPr="00E3622B">
              <w:rPr>
                <w:rFonts w:hint="eastAsia"/>
                <w:sz w:val="28"/>
              </w:rPr>
              <w:t>海面養殖作業。</w:t>
            </w:r>
          </w:p>
          <w:p w:rsidR="00441BC2" w:rsidRPr="00E3622B" w:rsidRDefault="00200491" w:rsidP="0038166F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  （</w:t>
            </w:r>
            <w:r w:rsidR="00C12041" w:rsidRPr="00E3622B">
              <w:rPr>
                <w:rFonts w:hint="eastAsia"/>
                <w:sz w:val="28"/>
              </w:rPr>
              <w:t>二</w:t>
            </w:r>
            <w:r w:rsidRPr="00E3622B">
              <w:rPr>
                <w:rFonts w:hint="eastAsia"/>
                <w:sz w:val="28"/>
              </w:rPr>
              <w:t>）</w:t>
            </w:r>
            <w:r w:rsidR="00D8685D" w:rsidRPr="00E3622B">
              <w:rPr>
                <w:rFonts w:hint="eastAsia"/>
                <w:sz w:val="28"/>
              </w:rPr>
              <w:t>內陸養殖：</w:t>
            </w:r>
            <w:r w:rsidR="00441BC2" w:rsidRPr="00E3622B">
              <w:rPr>
                <w:rFonts w:hint="eastAsia"/>
                <w:sz w:val="28"/>
              </w:rPr>
              <w:t>在高潮線從事水產動植物之養育或蓄養作業者。</w:t>
            </w:r>
          </w:p>
          <w:p w:rsidR="00441BC2" w:rsidRPr="00E3622B" w:rsidRDefault="00F7237C" w:rsidP="0038166F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　　　　 1</w:t>
            </w:r>
            <w:r w:rsidRPr="00E3622B">
              <w:rPr>
                <w:rFonts w:ascii="新細明體" w:eastAsia="新細明體" w:hAnsi="新細明體" w:hint="eastAsia"/>
                <w:sz w:val="28"/>
              </w:rPr>
              <w:t>、</w:t>
            </w:r>
            <w:r w:rsidR="00441BC2" w:rsidRPr="00E3622B">
              <w:rPr>
                <w:rFonts w:hint="eastAsia"/>
                <w:sz w:val="28"/>
              </w:rPr>
              <w:t>鹹水魚</w:t>
            </w:r>
            <w:proofErr w:type="gramStart"/>
            <w:r w:rsidR="00441BC2" w:rsidRPr="00E3622B">
              <w:rPr>
                <w:rFonts w:hint="eastAsia"/>
                <w:sz w:val="28"/>
              </w:rPr>
              <w:t>塭</w:t>
            </w:r>
            <w:proofErr w:type="gramEnd"/>
            <w:r w:rsidR="00441BC2" w:rsidRPr="00E3622B">
              <w:rPr>
                <w:rFonts w:hint="eastAsia"/>
                <w:sz w:val="28"/>
              </w:rPr>
              <w:t>：指在</w:t>
            </w:r>
            <w:proofErr w:type="gramStart"/>
            <w:r w:rsidR="00441BC2" w:rsidRPr="00E3622B">
              <w:rPr>
                <w:rFonts w:hint="eastAsia"/>
                <w:sz w:val="28"/>
              </w:rPr>
              <w:t>沿岸、</w:t>
            </w:r>
            <w:proofErr w:type="gramEnd"/>
            <w:r w:rsidR="00441BC2" w:rsidRPr="00E3622B">
              <w:rPr>
                <w:rFonts w:hint="eastAsia"/>
                <w:sz w:val="28"/>
              </w:rPr>
              <w:t>內灣、海埔新生地等地區築堤引灌海水，利用各種鹽度鹹水養殖水產生物之作業。</w:t>
            </w:r>
          </w:p>
          <w:p w:rsidR="00441BC2" w:rsidRPr="00E3622B" w:rsidRDefault="00F7237C" w:rsidP="00D8685D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　　　　 2</w:t>
            </w:r>
            <w:r w:rsidRPr="00E3622B">
              <w:rPr>
                <w:rFonts w:ascii="新細明體" w:eastAsia="新細明體" w:hAnsi="新細明體" w:hint="eastAsia"/>
                <w:sz w:val="28"/>
              </w:rPr>
              <w:t>、</w:t>
            </w:r>
            <w:r w:rsidR="00441BC2" w:rsidRPr="00E3622B">
              <w:rPr>
                <w:rFonts w:hint="eastAsia"/>
                <w:sz w:val="28"/>
              </w:rPr>
              <w:t>淡水魚</w:t>
            </w:r>
            <w:proofErr w:type="gramStart"/>
            <w:r w:rsidR="00441BC2" w:rsidRPr="00E3622B">
              <w:rPr>
                <w:rFonts w:hint="eastAsia"/>
                <w:sz w:val="28"/>
              </w:rPr>
              <w:t>塭</w:t>
            </w:r>
            <w:proofErr w:type="gramEnd"/>
            <w:r w:rsidR="00441BC2" w:rsidRPr="00E3622B">
              <w:rPr>
                <w:rFonts w:hint="eastAsia"/>
                <w:sz w:val="28"/>
              </w:rPr>
              <w:t>：指利用土地圍築堤岸，使其經常蓄積淡水達一定深度，專供養殖水產生物之作業。</w:t>
            </w:r>
          </w:p>
          <w:p w:rsidR="00441BC2" w:rsidRPr="00E3622B" w:rsidRDefault="00441BC2" w:rsidP="00441BC2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         3</w:t>
            </w:r>
            <w:r w:rsidRPr="00E3622B">
              <w:rPr>
                <w:rFonts w:ascii="新細明體" w:eastAsia="新細明體" w:hAnsi="新細明體" w:hint="eastAsia"/>
                <w:sz w:val="28"/>
              </w:rPr>
              <w:t>、</w:t>
            </w:r>
            <w:r w:rsidR="004679D7" w:rsidRPr="00E3622B">
              <w:rPr>
                <w:rFonts w:hint="eastAsia"/>
                <w:sz w:val="28"/>
              </w:rPr>
              <w:t>觀賞魚養殖：指利用固定水域生產供觀賞性之水生動植物之作業。</w:t>
            </w:r>
          </w:p>
          <w:p w:rsidR="00C12041" w:rsidRPr="00E3622B" w:rsidRDefault="00F7237C" w:rsidP="00D8685D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　　　　 </w:t>
            </w:r>
            <w:r w:rsidR="00441BC2" w:rsidRPr="00E3622B">
              <w:rPr>
                <w:rFonts w:hint="eastAsia"/>
                <w:sz w:val="28"/>
              </w:rPr>
              <w:t>4</w:t>
            </w:r>
            <w:r w:rsidRPr="00E3622B">
              <w:rPr>
                <w:rFonts w:ascii="新細明體" w:eastAsia="新細明體" w:hAnsi="新細明體" w:hint="eastAsia"/>
                <w:sz w:val="28"/>
              </w:rPr>
              <w:t>、</w:t>
            </w:r>
            <w:r w:rsidR="004679D7" w:rsidRPr="00E3622B">
              <w:rPr>
                <w:rFonts w:hint="eastAsia"/>
                <w:sz w:val="28"/>
              </w:rPr>
              <w:t>其他魚</w:t>
            </w:r>
            <w:proofErr w:type="gramStart"/>
            <w:r w:rsidR="004679D7" w:rsidRPr="00E3622B">
              <w:rPr>
                <w:rFonts w:hint="eastAsia"/>
                <w:sz w:val="28"/>
              </w:rPr>
              <w:t>塭</w:t>
            </w:r>
            <w:proofErr w:type="gramEnd"/>
            <w:r w:rsidR="004679D7" w:rsidRPr="00E3622B">
              <w:rPr>
                <w:rFonts w:hint="eastAsia"/>
                <w:sz w:val="28"/>
              </w:rPr>
              <w:t>：指不屬於上列各項之內陸養殖，如利用灌溉用之池、</w:t>
            </w:r>
            <w:proofErr w:type="gramStart"/>
            <w:r w:rsidR="004679D7" w:rsidRPr="00E3622B">
              <w:rPr>
                <w:rFonts w:hint="eastAsia"/>
                <w:sz w:val="28"/>
              </w:rPr>
              <w:t>埤</w:t>
            </w:r>
            <w:proofErr w:type="gramEnd"/>
            <w:r w:rsidR="004679D7" w:rsidRPr="00E3622B">
              <w:rPr>
                <w:rFonts w:hint="eastAsia"/>
                <w:sz w:val="28"/>
              </w:rPr>
              <w:t>、湖、沼、水庫等養殖水產生物之作業。</w:t>
            </w:r>
          </w:p>
          <w:p w:rsidR="00361DF7" w:rsidRPr="00E3622B" w:rsidRDefault="00200491" w:rsidP="00361DF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  （</w:t>
            </w:r>
            <w:r w:rsidR="00C12041" w:rsidRPr="00E3622B">
              <w:rPr>
                <w:rFonts w:hint="eastAsia"/>
                <w:sz w:val="28"/>
              </w:rPr>
              <w:t>三</w:t>
            </w:r>
            <w:r w:rsidRPr="00E3622B">
              <w:rPr>
                <w:rFonts w:hint="eastAsia"/>
                <w:sz w:val="28"/>
              </w:rPr>
              <w:t>）</w:t>
            </w:r>
            <w:r w:rsidR="00684DAE" w:rsidRPr="00E3622B">
              <w:rPr>
                <w:rFonts w:hint="eastAsia"/>
                <w:sz w:val="28"/>
              </w:rPr>
              <w:t>箱網養殖：在淺海及內陸設置箱網以從事水產動植物之養殖或蓄養者。</w:t>
            </w:r>
          </w:p>
          <w:p w:rsidR="00361DF7" w:rsidRPr="00E3622B" w:rsidRDefault="00361DF7" w:rsidP="00361DF7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　　　　 1</w:t>
            </w:r>
            <w:r w:rsidRPr="00E3622B">
              <w:rPr>
                <w:rFonts w:ascii="新細明體" w:eastAsia="新細明體" w:hAnsi="新細明體" w:hint="eastAsia"/>
                <w:sz w:val="28"/>
              </w:rPr>
              <w:t>、</w:t>
            </w:r>
            <w:r w:rsidR="00684DAE" w:rsidRPr="00E3622B">
              <w:rPr>
                <w:rFonts w:hint="eastAsia"/>
                <w:sz w:val="28"/>
              </w:rPr>
              <w:t>海面養殖：在淺海之</w:t>
            </w:r>
            <w:proofErr w:type="gramStart"/>
            <w:r w:rsidR="00684DAE" w:rsidRPr="00E3622B">
              <w:rPr>
                <w:rFonts w:hint="eastAsia"/>
                <w:sz w:val="28"/>
              </w:rPr>
              <w:t>干潮線</w:t>
            </w:r>
            <w:proofErr w:type="gramEnd"/>
            <w:r w:rsidR="00684DAE" w:rsidRPr="00E3622B">
              <w:rPr>
                <w:rFonts w:hint="eastAsia"/>
                <w:sz w:val="28"/>
              </w:rPr>
              <w:t>至外海處，使用箱網養殖水產生物。</w:t>
            </w:r>
          </w:p>
          <w:p w:rsidR="00361DF7" w:rsidRPr="00E3622B" w:rsidRDefault="00361DF7" w:rsidP="00A450B4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　　　　 2</w:t>
            </w:r>
            <w:r w:rsidRPr="00E3622B">
              <w:rPr>
                <w:rFonts w:ascii="新細明體" w:eastAsia="新細明體" w:hAnsi="新細明體" w:hint="eastAsia"/>
                <w:sz w:val="28"/>
              </w:rPr>
              <w:t>、</w:t>
            </w:r>
            <w:r w:rsidR="00A450B4" w:rsidRPr="00E3622B">
              <w:rPr>
                <w:rFonts w:hint="eastAsia"/>
                <w:sz w:val="28"/>
              </w:rPr>
              <w:t>內陸養殖：利用水庫或湖沼設置箱網養殖水產生物。</w:t>
            </w:r>
          </w:p>
          <w:p w:rsidR="00513F27" w:rsidRPr="00E3622B" w:rsidRDefault="00200491" w:rsidP="00513F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  （</w:t>
            </w:r>
            <w:r w:rsidR="00C12041" w:rsidRPr="00E3622B">
              <w:rPr>
                <w:rFonts w:hint="eastAsia"/>
                <w:sz w:val="28"/>
              </w:rPr>
              <w:t>四</w:t>
            </w:r>
            <w:r w:rsidRPr="00E3622B">
              <w:rPr>
                <w:rFonts w:hint="eastAsia"/>
                <w:sz w:val="28"/>
              </w:rPr>
              <w:t>）</w:t>
            </w:r>
            <w:r w:rsidR="00683980" w:rsidRPr="00E3622B">
              <w:rPr>
                <w:rFonts w:hint="eastAsia"/>
                <w:sz w:val="28"/>
              </w:rPr>
              <w:t>單養：指一個養殖池內，專養一種水產生物者。</w:t>
            </w:r>
          </w:p>
          <w:p w:rsidR="00200491" w:rsidRPr="00E3622B" w:rsidRDefault="001A12AB" w:rsidP="001A12AB">
            <w:pPr>
              <w:spacing w:line="360" w:lineRule="exact"/>
              <w:ind w:left="1700" w:hangingChars="607" w:hanging="17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　（五）</w:t>
            </w:r>
            <w:proofErr w:type="gramStart"/>
            <w:r w:rsidR="00683980" w:rsidRPr="00E3622B">
              <w:rPr>
                <w:rFonts w:hint="eastAsia"/>
                <w:sz w:val="28"/>
              </w:rPr>
              <w:t>混養</w:t>
            </w:r>
            <w:proofErr w:type="gramEnd"/>
            <w:r w:rsidR="00683980" w:rsidRPr="00E3622B">
              <w:rPr>
                <w:rFonts w:hint="eastAsia"/>
                <w:sz w:val="28"/>
              </w:rPr>
              <w:t>：指一個養殖池內，同時養殖二種以上水產生物者。</w:t>
            </w:r>
          </w:p>
          <w:p w:rsidR="00513F27" w:rsidRPr="00E3622B" w:rsidRDefault="00713275" w:rsidP="00513F27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 xml:space="preserve">  （</w:t>
            </w:r>
            <w:r w:rsidR="001A12AB" w:rsidRPr="00E3622B">
              <w:rPr>
                <w:rFonts w:hint="eastAsia"/>
                <w:sz w:val="28"/>
              </w:rPr>
              <w:t>六</w:t>
            </w:r>
            <w:r w:rsidRPr="00E3622B">
              <w:rPr>
                <w:rFonts w:hint="eastAsia"/>
                <w:sz w:val="28"/>
              </w:rPr>
              <w:t>）</w:t>
            </w:r>
            <w:r w:rsidR="00683980" w:rsidRPr="00E3622B">
              <w:rPr>
                <w:rFonts w:hint="eastAsia"/>
                <w:sz w:val="28"/>
              </w:rPr>
              <w:t>休養：指已相當期間（</w:t>
            </w:r>
            <w:proofErr w:type="gramStart"/>
            <w:r w:rsidR="00683980" w:rsidRPr="00E3622B">
              <w:rPr>
                <w:rFonts w:hint="eastAsia"/>
                <w:sz w:val="28"/>
              </w:rPr>
              <w:t>一</w:t>
            </w:r>
            <w:proofErr w:type="gramEnd"/>
            <w:r w:rsidR="00683980" w:rsidRPr="00E3622B">
              <w:rPr>
                <w:rFonts w:hint="eastAsia"/>
                <w:sz w:val="28"/>
              </w:rPr>
              <w:t>年內）未從事養殖，調查時仍未養殖且最近期間無復養可能之暫停養殖魚塭。</w:t>
            </w:r>
          </w:p>
          <w:p w:rsidR="00713275" w:rsidRPr="00E3622B" w:rsidRDefault="001A12AB" w:rsidP="001A12AB">
            <w:pPr>
              <w:spacing w:line="360" w:lineRule="exact"/>
              <w:ind w:left="1134" w:hangingChars="405" w:hanging="1134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lastRenderedPageBreak/>
              <w:t xml:space="preserve">　（七）</w:t>
            </w:r>
            <w:proofErr w:type="gramStart"/>
            <w:r w:rsidR="00FD2ADD" w:rsidRPr="00E3622B">
              <w:rPr>
                <w:rFonts w:hint="eastAsia"/>
                <w:sz w:val="28"/>
              </w:rPr>
              <w:t>本表箱網</w:t>
            </w:r>
            <w:proofErr w:type="gramEnd"/>
            <w:r w:rsidR="00FD2ADD" w:rsidRPr="00E3622B">
              <w:rPr>
                <w:rFonts w:hint="eastAsia"/>
                <w:sz w:val="28"/>
              </w:rPr>
              <w:t>養殖因方式</w:t>
            </w:r>
            <w:proofErr w:type="gramStart"/>
            <w:r w:rsidR="00FD2ADD" w:rsidRPr="00E3622B">
              <w:rPr>
                <w:rFonts w:hint="eastAsia"/>
                <w:sz w:val="28"/>
              </w:rPr>
              <w:t>特殊另歸一</w:t>
            </w:r>
            <w:proofErr w:type="gramEnd"/>
            <w:r w:rsidR="00FD2ADD" w:rsidRPr="00E3622B">
              <w:rPr>
                <w:rFonts w:hint="eastAsia"/>
                <w:sz w:val="28"/>
              </w:rPr>
              <w:t>類，不包括在「海面養殖」、「內陸養殖」中。</w:t>
            </w:r>
          </w:p>
          <w:p w:rsidR="004931F5" w:rsidRPr="00E3622B" w:rsidRDefault="005B1183" w:rsidP="004931F5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統計單位：</w:t>
            </w:r>
            <w:r w:rsidR="0054038C" w:rsidRPr="00E3622B">
              <w:rPr>
                <w:rFonts w:hint="eastAsia"/>
                <w:sz w:val="28"/>
              </w:rPr>
              <w:t>公頃</w:t>
            </w:r>
            <w:r w:rsidR="007315F0" w:rsidRPr="00E3622B">
              <w:rPr>
                <w:rFonts w:hint="eastAsia"/>
                <w:sz w:val="28"/>
              </w:rPr>
              <w:t>、</w:t>
            </w:r>
            <w:r w:rsidR="0054038C" w:rsidRPr="00E3622B">
              <w:rPr>
                <w:rFonts w:hint="eastAsia"/>
                <w:sz w:val="28"/>
              </w:rPr>
              <w:t>立方公尺</w:t>
            </w:r>
            <w:r w:rsidR="00AC7663" w:rsidRPr="00E3622B">
              <w:rPr>
                <w:rFonts w:hint="eastAsia"/>
                <w:sz w:val="28"/>
              </w:rPr>
              <w:t>。</w:t>
            </w:r>
          </w:p>
          <w:p w:rsidR="000E6375" w:rsidRPr="00E3622B" w:rsidRDefault="005B1183" w:rsidP="000E6375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統計分類：</w:t>
            </w:r>
            <w:r w:rsidR="00441BC2" w:rsidRPr="00E3622B">
              <w:rPr>
                <w:rFonts w:hint="eastAsia"/>
                <w:sz w:val="28"/>
              </w:rPr>
              <w:t>養殖面積按海面養殖（分淺海養殖及其他養殖）、內陸養殖 （分鹹水魚</w:t>
            </w:r>
            <w:proofErr w:type="gramStart"/>
            <w:r w:rsidR="00441BC2" w:rsidRPr="00E3622B">
              <w:rPr>
                <w:rFonts w:hint="eastAsia"/>
                <w:sz w:val="28"/>
              </w:rPr>
              <w:t>塭</w:t>
            </w:r>
            <w:proofErr w:type="gramEnd"/>
            <w:r w:rsidR="00441BC2" w:rsidRPr="00E3622B">
              <w:rPr>
                <w:rFonts w:hint="eastAsia"/>
                <w:sz w:val="28"/>
              </w:rPr>
              <w:t>養殖、淡水魚塭養殖、觀賞魚養殖及其他魚塭養殖）及箱網養殖（分海面養殖及內陸養殖）加以調查、統計；養殖方式按單養、</w:t>
            </w:r>
            <w:proofErr w:type="gramStart"/>
            <w:r w:rsidR="00441BC2" w:rsidRPr="00E3622B">
              <w:rPr>
                <w:rFonts w:hint="eastAsia"/>
                <w:sz w:val="28"/>
              </w:rPr>
              <w:t>混養及</w:t>
            </w:r>
            <w:proofErr w:type="gramEnd"/>
            <w:r w:rsidR="00441BC2" w:rsidRPr="00E3622B">
              <w:rPr>
                <w:rFonts w:hint="eastAsia"/>
                <w:sz w:val="28"/>
              </w:rPr>
              <w:t>休養分。</w:t>
            </w:r>
            <w:proofErr w:type="gramStart"/>
            <w:r w:rsidR="00441BC2" w:rsidRPr="00E3622B">
              <w:rPr>
                <w:rFonts w:hint="eastAsia"/>
                <w:sz w:val="28"/>
              </w:rPr>
              <w:t>魚類別按魚類</w:t>
            </w:r>
            <w:proofErr w:type="gramEnd"/>
            <w:r w:rsidR="00441BC2" w:rsidRPr="00E3622B">
              <w:rPr>
                <w:rFonts w:hint="eastAsia"/>
                <w:sz w:val="28"/>
              </w:rPr>
              <w:t>、蝦類、貝介類、水產生物類及藻類分。</w:t>
            </w:r>
          </w:p>
          <w:p w:rsidR="000E6375" w:rsidRPr="00E3622B" w:rsidRDefault="000E6375" w:rsidP="001211AA">
            <w:pPr>
              <w:spacing w:line="360" w:lineRule="exact"/>
              <w:ind w:left="1134" w:hanging="882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>（一）</w:t>
            </w:r>
            <w:r w:rsidR="00441BC2" w:rsidRPr="00E3622B">
              <w:rPr>
                <w:rFonts w:hint="eastAsia"/>
                <w:sz w:val="28"/>
              </w:rPr>
              <w:t>魚類：依吳郭魚類、鯉魚、鰻魚、淡水</w:t>
            </w:r>
            <w:proofErr w:type="gramStart"/>
            <w:r w:rsidR="00441BC2" w:rsidRPr="00E3622B">
              <w:rPr>
                <w:rFonts w:hint="eastAsia"/>
                <w:sz w:val="28"/>
              </w:rPr>
              <w:t>鯰</w:t>
            </w:r>
            <w:proofErr w:type="gramEnd"/>
            <w:r w:rsidR="00441BC2" w:rsidRPr="00E3622B">
              <w:rPr>
                <w:rFonts w:hint="eastAsia"/>
                <w:sz w:val="28"/>
              </w:rPr>
              <w:t>、鱸魚、鱒魚、香魚、虱目魚、鯛類、鱠、烏魚、泥鰍、觀賞魚類、其他魚類分。</w:t>
            </w:r>
          </w:p>
          <w:p w:rsidR="000E6375" w:rsidRPr="00E3622B" w:rsidRDefault="000E6375" w:rsidP="00441BC2">
            <w:pPr>
              <w:spacing w:line="360" w:lineRule="exact"/>
              <w:ind w:left="1134" w:hanging="882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>（二）</w:t>
            </w:r>
            <w:r w:rsidR="00441BC2" w:rsidRPr="00E3622B">
              <w:rPr>
                <w:rFonts w:hint="eastAsia"/>
                <w:sz w:val="28"/>
              </w:rPr>
              <w:t>蝦類：</w:t>
            </w:r>
            <w:proofErr w:type="gramStart"/>
            <w:r w:rsidR="00441BC2" w:rsidRPr="00E3622B">
              <w:rPr>
                <w:rFonts w:hint="eastAsia"/>
                <w:sz w:val="28"/>
              </w:rPr>
              <w:t>依草蝦</w:t>
            </w:r>
            <w:proofErr w:type="gramEnd"/>
            <w:r w:rsidR="00441BC2" w:rsidRPr="00E3622B">
              <w:rPr>
                <w:rFonts w:hint="eastAsia"/>
                <w:sz w:val="28"/>
              </w:rPr>
              <w:t>、斑節蝦、沙蝦、長腳大蝦、紅尾蝦、龍蝦、</w:t>
            </w:r>
            <w:proofErr w:type="gramStart"/>
            <w:r w:rsidR="00441BC2" w:rsidRPr="00E3622B">
              <w:rPr>
                <w:rFonts w:hint="eastAsia"/>
                <w:sz w:val="28"/>
              </w:rPr>
              <w:t>白蝦、其他</w:t>
            </w:r>
            <w:proofErr w:type="gramEnd"/>
            <w:r w:rsidR="00441BC2" w:rsidRPr="00E3622B">
              <w:rPr>
                <w:rFonts w:hint="eastAsia"/>
                <w:sz w:val="28"/>
              </w:rPr>
              <w:t>蝦類分。</w:t>
            </w:r>
          </w:p>
          <w:p w:rsidR="000E6375" w:rsidRPr="00E3622B" w:rsidRDefault="000E6375" w:rsidP="001211AA">
            <w:pPr>
              <w:spacing w:line="360" w:lineRule="exact"/>
              <w:ind w:left="1134" w:hanging="882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>（三）</w:t>
            </w:r>
            <w:r w:rsidR="00441BC2" w:rsidRPr="00E3622B">
              <w:rPr>
                <w:rFonts w:hint="eastAsia"/>
                <w:sz w:val="28"/>
              </w:rPr>
              <w:t>貝</w:t>
            </w:r>
            <w:proofErr w:type="gramStart"/>
            <w:r w:rsidR="00441BC2" w:rsidRPr="00E3622B">
              <w:rPr>
                <w:rFonts w:hint="eastAsia"/>
                <w:sz w:val="28"/>
              </w:rPr>
              <w:t>介</w:t>
            </w:r>
            <w:proofErr w:type="gramEnd"/>
            <w:r w:rsidR="00441BC2" w:rsidRPr="00E3622B">
              <w:rPr>
                <w:rFonts w:hint="eastAsia"/>
                <w:sz w:val="28"/>
              </w:rPr>
              <w:t>類：依牡蠣、文蛤、</w:t>
            </w:r>
            <w:proofErr w:type="gramStart"/>
            <w:r w:rsidR="00441BC2" w:rsidRPr="00E3622B">
              <w:rPr>
                <w:rFonts w:hint="eastAsia"/>
                <w:sz w:val="28"/>
              </w:rPr>
              <w:t>蜊</w:t>
            </w:r>
            <w:proofErr w:type="gramEnd"/>
            <w:r w:rsidR="00441BC2" w:rsidRPr="00E3622B">
              <w:rPr>
                <w:rFonts w:hint="eastAsia"/>
                <w:sz w:val="28"/>
              </w:rPr>
              <w:t>、血蚶、九孔、西施貝、蜆、其他貝介類分；水產生物類：依</w:t>
            </w:r>
            <w:proofErr w:type="gramStart"/>
            <w:r w:rsidR="00441BC2" w:rsidRPr="00E3622B">
              <w:rPr>
                <w:rFonts w:hint="eastAsia"/>
                <w:sz w:val="28"/>
              </w:rPr>
              <w:t>蟳</w:t>
            </w:r>
            <w:proofErr w:type="gramEnd"/>
            <w:r w:rsidR="00441BC2" w:rsidRPr="00E3622B">
              <w:rPr>
                <w:rFonts w:hint="eastAsia"/>
                <w:sz w:val="28"/>
              </w:rPr>
              <w:t>蟹類、牛蛙、鱉、鱷魚、其他水產生物分。</w:t>
            </w:r>
          </w:p>
          <w:p w:rsidR="005B1183" w:rsidRPr="00E3622B" w:rsidRDefault="000E6375" w:rsidP="000E6375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>（四）</w:t>
            </w:r>
            <w:r w:rsidR="00441BC2" w:rsidRPr="00E3622B">
              <w:rPr>
                <w:rFonts w:hint="eastAsia"/>
                <w:sz w:val="28"/>
              </w:rPr>
              <w:t>藻類：依紫菜、龍鬚菜、青海菜、其他藻類分。</w:t>
            </w:r>
          </w:p>
          <w:p w:rsidR="005B1183" w:rsidRPr="00E3622B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發布週期：</w:t>
            </w:r>
            <w:r w:rsidR="00C12041" w:rsidRPr="00E3622B">
              <w:rPr>
                <w:rFonts w:hint="eastAsia"/>
                <w:sz w:val="28"/>
              </w:rPr>
              <w:t>年</w:t>
            </w:r>
            <w:r w:rsidR="00DD161C" w:rsidRPr="00E3622B">
              <w:rPr>
                <w:rFonts w:hint="eastAsia"/>
                <w:sz w:val="28"/>
              </w:rPr>
              <w:t>。</w:t>
            </w:r>
          </w:p>
          <w:p w:rsidR="005B1183" w:rsidRPr="00E3622B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時效：</w:t>
            </w:r>
            <w:r w:rsidR="00EC0EA3" w:rsidRPr="00E3622B">
              <w:rPr>
                <w:rFonts w:hint="eastAsia"/>
                <w:sz w:val="28"/>
              </w:rPr>
              <w:t>1</w:t>
            </w:r>
            <w:r w:rsidR="007315F0" w:rsidRPr="00E3622B">
              <w:rPr>
                <w:rFonts w:hint="eastAsia"/>
                <w:sz w:val="28"/>
              </w:rPr>
              <w:t>個月</w:t>
            </w:r>
            <w:r w:rsidR="00850DD9" w:rsidRPr="00E3622B">
              <w:rPr>
                <w:rFonts w:ascii="新細明體" w:eastAsia="新細明體" w:hAnsi="新細明體" w:hint="eastAsia"/>
                <w:sz w:val="28"/>
              </w:rPr>
              <w:t>。</w:t>
            </w:r>
          </w:p>
          <w:p w:rsidR="005B1183" w:rsidRPr="00E3622B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資料變革：</w:t>
            </w:r>
            <w:r w:rsidR="00DD161C" w:rsidRPr="00E3622B">
              <w:rPr>
                <w:rFonts w:hint="eastAsia"/>
                <w:sz w:val="28"/>
              </w:rPr>
              <w:t>無。</w:t>
            </w:r>
          </w:p>
          <w:p w:rsidR="005B1183" w:rsidRPr="00E3622B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>四、公開資料發布訊息</w:t>
            </w:r>
          </w:p>
          <w:p w:rsidR="00E877E2" w:rsidRPr="00E3622B" w:rsidRDefault="005B1183" w:rsidP="00A32D53">
            <w:pPr>
              <w:spacing w:line="360" w:lineRule="exact"/>
              <w:ind w:leftChars="100" w:left="2480" w:hangingChars="800" w:hanging="2240"/>
              <w:jc w:val="both"/>
              <w:rPr>
                <w:rFonts w:ascii="新細明體" w:eastAsia="新細明體" w:hAnsi="新細明體" w:hint="eastAsia"/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預告發布日期：</w:t>
            </w:r>
            <w:r w:rsidR="00E877E2" w:rsidRPr="00E3622B">
              <w:rPr>
                <w:rFonts w:hint="eastAsia"/>
                <w:sz w:val="28"/>
              </w:rPr>
              <w:t>每年終了</w:t>
            </w:r>
            <w:r w:rsidR="00EC0EA3" w:rsidRPr="00E3622B">
              <w:rPr>
                <w:rFonts w:hint="eastAsia"/>
                <w:sz w:val="28"/>
              </w:rPr>
              <w:t>1</w:t>
            </w:r>
            <w:r w:rsidR="00E877E2" w:rsidRPr="00E3622B">
              <w:rPr>
                <w:rFonts w:hint="eastAsia"/>
                <w:sz w:val="28"/>
              </w:rPr>
              <w:t>個</w:t>
            </w:r>
            <w:r w:rsidR="00E43177" w:rsidRPr="00E3622B">
              <w:rPr>
                <w:rFonts w:hint="eastAsia"/>
                <w:sz w:val="28"/>
              </w:rPr>
              <w:t>月</w:t>
            </w:r>
            <w:r w:rsidR="00E877E2" w:rsidRPr="00E3622B">
              <w:rPr>
                <w:rFonts w:ascii="新細明體" w:eastAsia="新細明體" w:hAnsi="新細明體" w:hint="eastAsia"/>
                <w:sz w:val="28"/>
              </w:rPr>
              <w:t>。</w:t>
            </w:r>
            <w:r w:rsidR="00E43177" w:rsidRPr="00E3622B">
              <w:rPr>
                <w:sz w:val="28"/>
              </w:rPr>
              <w:t>(</w:t>
            </w:r>
            <w:r w:rsidR="00E43177" w:rsidRPr="00E3622B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="00E43177" w:rsidRPr="00E3622B">
              <w:rPr>
                <w:sz w:val="28"/>
              </w:rPr>
              <w:t>)</w:t>
            </w:r>
          </w:p>
          <w:p w:rsidR="005B1183" w:rsidRPr="00E3622B" w:rsidRDefault="005B1183" w:rsidP="00D538D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同步發送單位：</w:t>
            </w:r>
            <w:proofErr w:type="gramStart"/>
            <w:r w:rsidR="00001669" w:rsidRPr="00001669">
              <w:rPr>
                <w:rFonts w:hint="eastAsia"/>
                <w:sz w:val="28"/>
              </w:rPr>
              <w:t>臺</w:t>
            </w:r>
            <w:proofErr w:type="gramEnd"/>
            <w:r w:rsidR="00001669" w:rsidRPr="00001669">
              <w:rPr>
                <w:rFonts w:hint="eastAsia"/>
                <w:sz w:val="28"/>
              </w:rPr>
              <w:t>中市政府主計處</w:t>
            </w:r>
            <w:r w:rsidR="00DD161C" w:rsidRPr="00E3622B">
              <w:rPr>
                <w:rFonts w:hint="eastAsia"/>
                <w:sz w:val="28"/>
              </w:rPr>
              <w:t>。</w:t>
            </w:r>
          </w:p>
          <w:p w:rsidR="005B1183" w:rsidRPr="00E3622B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E3622B">
              <w:rPr>
                <w:rFonts w:hint="eastAsia"/>
                <w:sz w:val="28"/>
              </w:rPr>
              <w:t>五、資料品質</w:t>
            </w:r>
          </w:p>
          <w:p w:rsidR="005B1183" w:rsidRPr="00E3622B" w:rsidRDefault="005B1183" w:rsidP="00C97B2F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統計指標編製方法與資料來源說明：</w:t>
            </w:r>
            <w:r w:rsidR="00ED77AE" w:rsidRPr="00ED77AE">
              <w:rPr>
                <w:rFonts w:hAnsi="標楷體" w:hint="eastAsia"/>
                <w:spacing w:val="17"/>
                <w:sz w:val="28"/>
                <w:szCs w:val="28"/>
              </w:rPr>
              <w:t>本所</w:t>
            </w:r>
            <w:proofErr w:type="gramStart"/>
            <w:r w:rsidR="00ED77AE" w:rsidRPr="00ED77AE">
              <w:rPr>
                <w:rFonts w:hAnsi="標楷體" w:hint="eastAsia"/>
                <w:spacing w:val="17"/>
                <w:sz w:val="28"/>
                <w:szCs w:val="28"/>
              </w:rPr>
              <w:t>農建課依據</w:t>
            </w:r>
            <w:proofErr w:type="gramEnd"/>
            <w:r w:rsidR="00ED77AE" w:rsidRPr="00ED77AE">
              <w:rPr>
                <w:rFonts w:hAnsi="標楷體" w:hint="eastAsia"/>
                <w:spacing w:val="17"/>
                <w:sz w:val="28"/>
                <w:szCs w:val="28"/>
              </w:rPr>
              <w:t>大里區養殖漁戶實地訪查紀錄及本所審查結果登記表資料編製</w:t>
            </w:r>
            <w:r w:rsidR="006D20CE" w:rsidRPr="00E3622B">
              <w:rPr>
                <w:rFonts w:hAnsi="標楷體" w:hint="eastAsia"/>
                <w:spacing w:val="17"/>
                <w:sz w:val="28"/>
                <w:szCs w:val="28"/>
              </w:rPr>
              <w:t>。</w:t>
            </w:r>
          </w:p>
          <w:p w:rsidR="005B1183" w:rsidRPr="00E3622B" w:rsidRDefault="005B1183" w:rsidP="00E877E2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 w:rsidRPr="00E3622B">
              <w:rPr>
                <w:rFonts w:hint="eastAsia"/>
                <w:sz w:val="28"/>
              </w:rPr>
              <w:t>＊</w:t>
            </w:r>
            <w:proofErr w:type="gramEnd"/>
            <w:r w:rsidRPr="00E3622B">
              <w:rPr>
                <w:rFonts w:hint="eastAsia"/>
                <w:sz w:val="28"/>
              </w:rPr>
              <w:t>統計資料交叉查核及確保資料合理性之機制：</w:t>
            </w:r>
            <w:r w:rsidR="00E877E2" w:rsidRPr="00E3622B">
              <w:rPr>
                <w:rFonts w:hAnsi="標楷體" w:hint="eastAsia"/>
                <w:spacing w:val="17"/>
                <w:sz w:val="28"/>
                <w:szCs w:val="28"/>
              </w:rPr>
              <w:t>由電腦系統自動進行加總</w:t>
            </w:r>
            <w:r w:rsidR="00E877E2" w:rsidRPr="00E3622B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交叉查核。</w:t>
            </w:r>
          </w:p>
          <w:p w:rsidR="00D538DF" w:rsidRPr="00E3622B" w:rsidRDefault="005B1183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  <w:sz w:val="28"/>
              </w:rPr>
            </w:pPr>
            <w:r w:rsidRPr="00E3622B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503972" w:rsidRPr="00E3622B">
              <w:rPr>
                <w:rFonts w:hint="eastAsia"/>
                <w:sz w:val="28"/>
              </w:rPr>
              <w:t>表號</w:t>
            </w:r>
            <w:proofErr w:type="gramEnd"/>
            <w:r w:rsidR="00124D8F" w:rsidRPr="00E3622B">
              <w:rPr>
                <w:rFonts w:hint="eastAsia"/>
                <w:sz w:val="28"/>
              </w:rPr>
              <w:t>20341-04-01-3</w:t>
            </w:r>
            <w:r w:rsidR="00503972" w:rsidRPr="00E3622B">
              <w:rPr>
                <w:rFonts w:hint="eastAsia"/>
                <w:sz w:val="28"/>
              </w:rPr>
              <w:t>。</w:t>
            </w:r>
          </w:p>
          <w:p w:rsidR="00CD0DA5" w:rsidRPr="00E3622B" w:rsidRDefault="00CD0DA5" w:rsidP="00513F27">
            <w:pPr>
              <w:spacing w:before="240" w:line="360" w:lineRule="exact"/>
              <w:ind w:left="600" w:hanging="600"/>
              <w:jc w:val="both"/>
              <w:rPr>
                <w:rFonts w:hint="eastAsia"/>
              </w:rPr>
            </w:pPr>
            <w:r w:rsidRPr="00E3622B">
              <w:rPr>
                <w:rFonts w:hint="eastAsia"/>
                <w:sz w:val="28"/>
              </w:rPr>
              <w:t>七、其他事項：</w:t>
            </w:r>
            <w:r w:rsidR="00503972" w:rsidRPr="00E3622B">
              <w:rPr>
                <w:rFonts w:hint="eastAsia"/>
                <w:sz w:val="28"/>
              </w:rPr>
              <w:t>無。</w:t>
            </w:r>
          </w:p>
        </w:tc>
      </w:tr>
    </w:tbl>
    <w:p w:rsidR="00D538DF" w:rsidRPr="00E3622B" w:rsidRDefault="00D538DF" w:rsidP="00D538DF"/>
    <w:sectPr w:rsidR="00D538DF" w:rsidRPr="00E3622B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B96" w:rsidRDefault="00FF7B96" w:rsidP="004C6E3D">
      <w:r>
        <w:separator/>
      </w:r>
    </w:p>
  </w:endnote>
  <w:endnote w:type="continuationSeparator" w:id="0">
    <w:p w:rsidR="00FF7B96" w:rsidRDefault="00FF7B9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B96" w:rsidRDefault="00FF7B96" w:rsidP="004C6E3D">
      <w:r>
        <w:separator/>
      </w:r>
    </w:p>
  </w:footnote>
  <w:footnote w:type="continuationSeparator" w:id="0">
    <w:p w:rsidR="00FF7B96" w:rsidRDefault="00FF7B9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1669"/>
    <w:rsid w:val="00022577"/>
    <w:rsid w:val="00093D46"/>
    <w:rsid w:val="000A0CBD"/>
    <w:rsid w:val="000B0331"/>
    <w:rsid w:val="000C7586"/>
    <w:rsid w:val="000E6375"/>
    <w:rsid w:val="00100B44"/>
    <w:rsid w:val="001050FB"/>
    <w:rsid w:val="001211AA"/>
    <w:rsid w:val="00124D8F"/>
    <w:rsid w:val="00136D90"/>
    <w:rsid w:val="001413A2"/>
    <w:rsid w:val="0016134B"/>
    <w:rsid w:val="001A12AB"/>
    <w:rsid w:val="001A3D60"/>
    <w:rsid w:val="001B10AD"/>
    <w:rsid w:val="001C58A9"/>
    <w:rsid w:val="001D0137"/>
    <w:rsid w:val="001D61BB"/>
    <w:rsid w:val="001F2713"/>
    <w:rsid w:val="001F3B1C"/>
    <w:rsid w:val="001F6D1D"/>
    <w:rsid w:val="00200491"/>
    <w:rsid w:val="00203495"/>
    <w:rsid w:val="002274B2"/>
    <w:rsid w:val="00253732"/>
    <w:rsid w:val="002C1934"/>
    <w:rsid w:val="00304E2C"/>
    <w:rsid w:val="0031482F"/>
    <w:rsid w:val="00315439"/>
    <w:rsid w:val="003326FA"/>
    <w:rsid w:val="00334650"/>
    <w:rsid w:val="00361DF7"/>
    <w:rsid w:val="00364AC7"/>
    <w:rsid w:val="0038166F"/>
    <w:rsid w:val="003C0EA5"/>
    <w:rsid w:val="003C7DF1"/>
    <w:rsid w:val="003D4E46"/>
    <w:rsid w:val="00424802"/>
    <w:rsid w:val="004325B2"/>
    <w:rsid w:val="00441BC2"/>
    <w:rsid w:val="004679D7"/>
    <w:rsid w:val="00490835"/>
    <w:rsid w:val="004931F5"/>
    <w:rsid w:val="004A2879"/>
    <w:rsid w:val="004C6E3D"/>
    <w:rsid w:val="004F48D4"/>
    <w:rsid w:val="00500F02"/>
    <w:rsid w:val="00503972"/>
    <w:rsid w:val="00512F42"/>
    <w:rsid w:val="00513F27"/>
    <w:rsid w:val="00514818"/>
    <w:rsid w:val="00525772"/>
    <w:rsid w:val="00537AEE"/>
    <w:rsid w:val="0054026A"/>
    <w:rsid w:val="0054038C"/>
    <w:rsid w:val="00560DA0"/>
    <w:rsid w:val="0056504C"/>
    <w:rsid w:val="0057672A"/>
    <w:rsid w:val="00576823"/>
    <w:rsid w:val="005979A4"/>
    <w:rsid w:val="005B1183"/>
    <w:rsid w:val="0063046E"/>
    <w:rsid w:val="00637473"/>
    <w:rsid w:val="00641310"/>
    <w:rsid w:val="0065705F"/>
    <w:rsid w:val="00666BA5"/>
    <w:rsid w:val="00683980"/>
    <w:rsid w:val="006848F4"/>
    <w:rsid w:val="00684DAE"/>
    <w:rsid w:val="006B7760"/>
    <w:rsid w:val="006C0E4B"/>
    <w:rsid w:val="006C3C0C"/>
    <w:rsid w:val="006D20CE"/>
    <w:rsid w:val="006D50A4"/>
    <w:rsid w:val="006F113D"/>
    <w:rsid w:val="006F3074"/>
    <w:rsid w:val="006F5BAC"/>
    <w:rsid w:val="00704D38"/>
    <w:rsid w:val="00707F0A"/>
    <w:rsid w:val="00713275"/>
    <w:rsid w:val="007315F0"/>
    <w:rsid w:val="00754AB8"/>
    <w:rsid w:val="007D1305"/>
    <w:rsid w:val="007E37B2"/>
    <w:rsid w:val="008104A7"/>
    <w:rsid w:val="008235F9"/>
    <w:rsid w:val="00850DD9"/>
    <w:rsid w:val="00857EF0"/>
    <w:rsid w:val="00885118"/>
    <w:rsid w:val="00893009"/>
    <w:rsid w:val="008C68AD"/>
    <w:rsid w:val="008D1BC7"/>
    <w:rsid w:val="008D67DA"/>
    <w:rsid w:val="008D7995"/>
    <w:rsid w:val="008D7C15"/>
    <w:rsid w:val="008F0C51"/>
    <w:rsid w:val="0094705F"/>
    <w:rsid w:val="009550E9"/>
    <w:rsid w:val="00963C7B"/>
    <w:rsid w:val="009753DB"/>
    <w:rsid w:val="009821FA"/>
    <w:rsid w:val="0099782A"/>
    <w:rsid w:val="009E4351"/>
    <w:rsid w:val="00A073B3"/>
    <w:rsid w:val="00A32D53"/>
    <w:rsid w:val="00A450B4"/>
    <w:rsid w:val="00A47CFB"/>
    <w:rsid w:val="00A6079B"/>
    <w:rsid w:val="00A6381B"/>
    <w:rsid w:val="00A701E2"/>
    <w:rsid w:val="00A91ECD"/>
    <w:rsid w:val="00AC7663"/>
    <w:rsid w:val="00AE103E"/>
    <w:rsid w:val="00AF2C9B"/>
    <w:rsid w:val="00B05A8F"/>
    <w:rsid w:val="00B34A36"/>
    <w:rsid w:val="00BE0667"/>
    <w:rsid w:val="00BF3BC4"/>
    <w:rsid w:val="00C12041"/>
    <w:rsid w:val="00C13490"/>
    <w:rsid w:val="00C42821"/>
    <w:rsid w:val="00C55EDF"/>
    <w:rsid w:val="00C97B2F"/>
    <w:rsid w:val="00CC54CC"/>
    <w:rsid w:val="00CD0DA5"/>
    <w:rsid w:val="00CE6014"/>
    <w:rsid w:val="00D01B0D"/>
    <w:rsid w:val="00D11C6B"/>
    <w:rsid w:val="00D129A7"/>
    <w:rsid w:val="00D538DF"/>
    <w:rsid w:val="00D628AB"/>
    <w:rsid w:val="00D8685D"/>
    <w:rsid w:val="00D94EB0"/>
    <w:rsid w:val="00DA6167"/>
    <w:rsid w:val="00DA7FCD"/>
    <w:rsid w:val="00DB5519"/>
    <w:rsid w:val="00DD161C"/>
    <w:rsid w:val="00E328EE"/>
    <w:rsid w:val="00E3303A"/>
    <w:rsid w:val="00E3622B"/>
    <w:rsid w:val="00E41CB7"/>
    <w:rsid w:val="00E43177"/>
    <w:rsid w:val="00E46033"/>
    <w:rsid w:val="00E470FF"/>
    <w:rsid w:val="00E635C4"/>
    <w:rsid w:val="00E71B1D"/>
    <w:rsid w:val="00E728C3"/>
    <w:rsid w:val="00E877E2"/>
    <w:rsid w:val="00EA09BE"/>
    <w:rsid w:val="00EB7BCF"/>
    <w:rsid w:val="00EC0EA3"/>
    <w:rsid w:val="00ED77AE"/>
    <w:rsid w:val="00EE6AF3"/>
    <w:rsid w:val="00EF7404"/>
    <w:rsid w:val="00F039FD"/>
    <w:rsid w:val="00F05B34"/>
    <w:rsid w:val="00F4673E"/>
    <w:rsid w:val="00F5070D"/>
    <w:rsid w:val="00F7237C"/>
    <w:rsid w:val="00F73530"/>
    <w:rsid w:val="00F76F63"/>
    <w:rsid w:val="00F8070C"/>
    <w:rsid w:val="00F9094D"/>
    <w:rsid w:val="00FA0DC1"/>
    <w:rsid w:val="00FB3299"/>
    <w:rsid w:val="00FD2ADD"/>
    <w:rsid w:val="00FD6612"/>
    <w:rsid w:val="00FE5C4C"/>
    <w:rsid w:val="00FF6280"/>
    <w:rsid w:val="00F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B006BF"/>
  <w15:chartTrackingRefBased/>
  <w15:docId w15:val="{FA2B54B6-4413-4436-9E04-75D8B073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1">
    <w:name w:val="樣式1"/>
    <w:basedOn w:val="ad"/>
    <w:rsid w:val="00AC7663"/>
    <w:pPr>
      <w:spacing w:line="600" w:lineRule="exact"/>
    </w:pPr>
  </w:style>
  <w:style w:type="paragraph" w:styleId="ad">
    <w:name w:val="Plain Text"/>
    <w:basedOn w:val="a0"/>
    <w:link w:val="ae"/>
    <w:rsid w:val="00AC7663"/>
    <w:rPr>
      <w:rFonts w:ascii="細明體" w:eastAsia="細明體" w:hAnsi="Courier New" w:cs="Courier New"/>
      <w:szCs w:val="24"/>
    </w:rPr>
  </w:style>
  <w:style w:type="character" w:customStyle="1" w:styleId="ae">
    <w:name w:val="純文字 字元"/>
    <w:link w:val="ad"/>
    <w:rsid w:val="00AC7663"/>
    <w:rPr>
      <w:rFonts w:ascii="細明體" w:eastAsia="細明體" w:hAnsi="Courier New" w:cs="Courier New"/>
      <w:kern w:val="2"/>
      <w:sz w:val="24"/>
      <w:szCs w:val="24"/>
    </w:rPr>
  </w:style>
  <w:style w:type="character" w:styleId="af">
    <w:name w:val="Hyperlink"/>
    <w:uiPriority w:val="99"/>
    <w:unhideWhenUsed/>
    <w:rsid w:val="00364A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1301</Characters>
  <Application>Microsoft Office Word</Application>
  <DocSecurity>0</DocSecurity>
  <Lines>10</Lines>
  <Paragraphs>3</Paragraphs>
  <ScaleCrop>false</ScaleCrop>
  <Company>Kaohsiung City Government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2</cp:revision>
  <dcterms:created xsi:type="dcterms:W3CDTF">2024-12-06T07:13:00Z</dcterms:created>
  <dcterms:modified xsi:type="dcterms:W3CDTF">2024-12-06T07:13:00Z</dcterms:modified>
</cp:coreProperties>
</file>