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144D4" w14:textId="096CB72A" w:rsidR="00B126D4" w:rsidRDefault="00F37356" w:rsidP="00F37356">
      <w:pPr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 xml:space="preserve">                                    </w:t>
      </w:r>
      <w:bookmarkStart w:id="0" w:name="_GoBack"/>
      <w:bookmarkEnd w:id="0"/>
      <w:r w:rsidR="00662E64">
        <w:rPr>
          <w:rFonts w:eastAsia="標楷體"/>
          <w:b/>
          <w:sz w:val="32"/>
          <w:szCs w:val="32"/>
        </w:rPr>
        <w:t>統計資料背景說明</w:t>
      </w:r>
    </w:p>
    <w:p w14:paraId="44AA7732" w14:textId="77777777" w:rsidR="00B126D4" w:rsidRDefault="00662E6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資料種類：林、礦與生物多樣性統計</w:t>
      </w:r>
    </w:p>
    <w:p w14:paraId="5AAB8E82" w14:textId="176F6F20" w:rsidR="00B126D4" w:rsidRDefault="00662E64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</w:t>
      </w:r>
      <w:r w:rsidR="00794AE1">
        <w:rPr>
          <w:rFonts w:ascii="標楷體" w:eastAsia="標楷體" w:hAnsi="標楷體" w:hint="eastAsia"/>
          <w:szCs w:val="24"/>
        </w:rPr>
        <w:t>大里</w:t>
      </w:r>
      <w:r w:rsidR="003B7A83"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造林工作</w:t>
      </w:r>
    </w:p>
    <w:p w14:paraId="0286E6CC" w14:textId="77777777" w:rsidR="00B126D4" w:rsidRDefault="00662E64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439A985F" w14:textId="77777777" w:rsidR="00794AE1" w:rsidRPr="00AA518C" w:rsidRDefault="00794AE1" w:rsidP="00794AE1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eastAsia="標楷體"/>
        </w:rPr>
      </w:pPr>
      <w:r w:rsidRPr="00AA518C">
        <w:rPr>
          <w:rFonts w:eastAsia="標楷體" w:hint="eastAsia"/>
        </w:rPr>
        <w:t>發布機關、單位：</w:t>
      </w:r>
      <w:proofErr w:type="gramStart"/>
      <w:r w:rsidRPr="00AA518C">
        <w:rPr>
          <w:rFonts w:eastAsia="標楷體" w:hint="eastAsia"/>
        </w:rPr>
        <w:t>臺</w:t>
      </w:r>
      <w:proofErr w:type="gramEnd"/>
      <w:r w:rsidRPr="00AA518C">
        <w:rPr>
          <w:rFonts w:eastAsia="標楷體" w:hint="eastAsia"/>
        </w:rPr>
        <w:t>中市</w:t>
      </w:r>
      <w:r>
        <w:rPr>
          <w:rFonts w:eastAsia="標楷體" w:hint="eastAsia"/>
        </w:rPr>
        <w:t>大里</w:t>
      </w:r>
      <w:r w:rsidRPr="00AA518C">
        <w:rPr>
          <w:rFonts w:eastAsia="標楷體" w:hint="eastAsia"/>
        </w:rPr>
        <w:t>區公所會計室</w:t>
      </w:r>
    </w:p>
    <w:p w14:paraId="1CD445D0" w14:textId="77777777" w:rsidR="00794AE1" w:rsidRPr="00AA518C" w:rsidRDefault="00794AE1" w:rsidP="00794AE1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編製單位：</w:t>
      </w:r>
      <w:proofErr w:type="gramStart"/>
      <w:r w:rsidRPr="00AA518C">
        <w:rPr>
          <w:rFonts w:ascii="標楷體" w:eastAsia="標楷體" w:hAnsi="標楷體" w:hint="eastAsia"/>
        </w:rPr>
        <w:t>臺</w:t>
      </w:r>
      <w:proofErr w:type="gramEnd"/>
      <w:r w:rsidRPr="00AA518C">
        <w:rPr>
          <w:rFonts w:ascii="標楷體" w:eastAsia="標楷體" w:hAnsi="標楷體" w:hint="eastAsia"/>
        </w:rPr>
        <w:t>中市</w:t>
      </w:r>
      <w:r>
        <w:rPr>
          <w:rFonts w:eastAsia="標楷體" w:hint="eastAsia"/>
        </w:rPr>
        <w:t>大里</w:t>
      </w:r>
      <w:r w:rsidRPr="00AA518C">
        <w:rPr>
          <w:rFonts w:eastAsia="標楷體" w:hint="eastAsia"/>
        </w:rPr>
        <w:t>區公所</w:t>
      </w:r>
      <w:r>
        <w:rPr>
          <w:rFonts w:eastAsia="標楷體" w:hint="eastAsia"/>
        </w:rPr>
        <w:t>農業及建設</w:t>
      </w:r>
      <w:r w:rsidRPr="00AA518C">
        <w:rPr>
          <w:rFonts w:eastAsia="標楷體" w:hint="eastAsia"/>
          <w:szCs w:val="24"/>
        </w:rPr>
        <w:t>課</w:t>
      </w:r>
    </w:p>
    <w:p w14:paraId="1686F31D" w14:textId="77777777" w:rsidR="00794AE1" w:rsidRPr="00AA518C" w:rsidRDefault="00794AE1" w:rsidP="00794AE1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聯絡電話：</w:t>
      </w:r>
      <w:r w:rsidRPr="00AA518C">
        <w:rPr>
          <w:rFonts w:eastAsia="標楷體" w:hint="eastAsia"/>
        </w:rPr>
        <w:t>04-</w:t>
      </w:r>
      <w:r>
        <w:rPr>
          <w:rFonts w:eastAsia="標楷體" w:hint="eastAsia"/>
        </w:rPr>
        <w:t>24063979#172</w:t>
      </w:r>
    </w:p>
    <w:p w14:paraId="52295C00" w14:textId="77777777" w:rsidR="00794AE1" w:rsidRPr="00AA518C" w:rsidRDefault="00794AE1" w:rsidP="00794AE1">
      <w:pPr>
        <w:numPr>
          <w:ilvl w:val="1"/>
          <w:numId w:val="1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傳真：</w:t>
      </w:r>
      <w:r w:rsidRPr="00AA518C">
        <w:rPr>
          <w:rFonts w:eastAsia="標楷體" w:hint="eastAsia"/>
        </w:rPr>
        <w:t>04-</w:t>
      </w:r>
      <w:r w:rsidRPr="00196D68">
        <w:rPr>
          <w:rFonts w:eastAsia="標楷體"/>
        </w:rPr>
        <w:t>240</w:t>
      </w:r>
      <w:r>
        <w:rPr>
          <w:rFonts w:eastAsia="標楷體" w:hint="eastAsia"/>
        </w:rPr>
        <w:t>62108</w:t>
      </w:r>
    </w:p>
    <w:p w14:paraId="17BB5C3F" w14:textId="77777777" w:rsidR="00794AE1" w:rsidRDefault="00794AE1" w:rsidP="00794AE1">
      <w:pPr>
        <w:numPr>
          <w:ilvl w:val="1"/>
          <w:numId w:val="1"/>
        </w:numPr>
        <w:tabs>
          <w:tab w:val="left" w:pos="960"/>
        </w:tabs>
        <w:spacing w:line="0" w:lineRule="atLeast"/>
        <w:rPr>
          <w:rFonts w:ascii="標楷體" w:eastAsia="標楷體" w:hAnsi="標楷體"/>
        </w:rPr>
      </w:pPr>
      <w:r w:rsidRPr="00AA518C">
        <w:rPr>
          <w:rFonts w:ascii="標楷體" w:eastAsia="標楷體" w:hAnsi="標楷體" w:hint="eastAsia"/>
        </w:rPr>
        <w:t>電子信箱：</w:t>
      </w:r>
      <w:r w:rsidRPr="00166FA4">
        <w:rPr>
          <w:rFonts w:eastAsia="標楷體"/>
        </w:rPr>
        <w:t>dalid042@taichung.gov.tw</w:t>
      </w:r>
    </w:p>
    <w:p w14:paraId="00177591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1F05E99C" w14:textId="293DD53F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40DFC669" w14:textId="77777777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63CB8F39" w14:textId="18455829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134258D3" w14:textId="0B542BAA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新聞稿 （）報表 （）書刊，刊名： </w:t>
      </w:r>
    </w:p>
    <w:p w14:paraId="73564554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4FAEADF0" w14:textId="67B84B2E" w:rsidR="00B126D4" w:rsidRDefault="00662E64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r w:rsidR="003A45B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）</w:t>
      </w:r>
      <w:proofErr w:type="gramStart"/>
      <w:r>
        <w:rPr>
          <w:rFonts w:ascii="標楷體" w:eastAsia="標楷體" w:hAnsi="標楷體"/>
        </w:rPr>
        <w:t>線上書刊</w:t>
      </w:r>
      <w:proofErr w:type="gramEnd"/>
      <w:r>
        <w:rPr>
          <w:rFonts w:ascii="標楷體" w:eastAsia="標楷體" w:hAnsi="標楷體"/>
        </w:rPr>
        <w:t>及資料庫，網址：</w:t>
      </w:r>
      <w:r>
        <w:rPr>
          <w:rFonts w:ascii="標楷體" w:eastAsia="標楷體" w:hAnsi="標楷體"/>
        </w:rPr>
        <w:br/>
        <w:t xml:space="preserve">　</w:t>
      </w:r>
      <w:r>
        <w:rPr>
          <w:rFonts w:ascii="標楷體" w:eastAsia="標楷體" w:hAnsi="標楷體"/>
          <w:sz w:val="18"/>
          <w:szCs w:val="18"/>
        </w:rPr>
        <w:t xml:space="preserve">     </w:t>
      </w:r>
    </w:p>
    <w:p w14:paraId="7B53A4EE" w14:textId="65615BC2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（）光碟片  （</w:t>
      </w:r>
      <w:r w:rsidR="003A45B6">
        <w:rPr>
          <w:rFonts w:eastAsia="標楷體"/>
        </w:rPr>
        <w:sym w:font="Wingdings 2" w:char="F050"/>
      </w:r>
      <w:r>
        <w:rPr>
          <w:rFonts w:ascii="標楷體" w:eastAsia="標楷體" w:hAnsi="標楷體"/>
        </w:rPr>
        <w:t>）其他</w:t>
      </w:r>
      <w:r w:rsidR="003A45B6">
        <w:rPr>
          <w:rFonts w:ascii="標楷體" w:eastAsia="標楷體" w:hAnsi="標楷體" w:hint="eastAsia"/>
        </w:rPr>
        <w:t>(報表)</w:t>
      </w:r>
    </w:p>
    <w:p w14:paraId="52EB2902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229116F5" w14:textId="38E17FE8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統計地區範圍及對象：本區內之林地，無論其所有權屬於國有、公有、私有林地之</w:t>
      </w:r>
      <w:proofErr w:type="gramStart"/>
      <w:r>
        <w:rPr>
          <w:rFonts w:ascii="標楷體" w:eastAsia="標楷體" w:hAnsi="標楷體"/>
        </w:rPr>
        <w:t>造林均為統計</w:t>
      </w:r>
      <w:proofErr w:type="gramEnd"/>
      <w:r>
        <w:rPr>
          <w:rFonts w:ascii="標楷體" w:eastAsia="標楷體" w:hAnsi="標楷體"/>
        </w:rPr>
        <w:t>對象。</w:t>
      </w:r>
      <w:r>
        <w:rPr>
          <w:rFonts w:ascii="標楷體" w:eastAsia="標楷體" w:hAnsi="標楷體"/>
          <w:szCs w:val="24"/>
        </w:rPr>
        <w:t xml:space="preserve"> </w:t>
      </w:r>
    </w:p>
    <w:p w14:paraId="332A77B1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統計標準時間：以每年1月1日至3月底、4月1日至6月底、7月1日至</w:t>
      </w:r>
      <w:r>
        <w:rPr>
          <w:rFonts w:ascii="標楷體" w:eastAsia="標楷體" w:hAnsi="標楷體"/>
        </w:rPr>
        <w:br/>
        <w:t>9月底、10月1日至12月底之事實為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 xml:space="preserve">。 </w:t>
      </w:r>
    </w:p>
    <w:p w14:paraId="7F3E8E19" w14:textId="2F911DE6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588181A9" w14:textId="55E24576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計畫案年度：應填計畫案實施之會計年度。</w:t>
      </w:r>
    </w:p>
    <w:p w14:paraId="7B581099" w14:textId="648F91C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</w:t>
      </w:r>
      <w:proofErr w:type="gramStart"/>
      <w:r w:rsidRPr="00232AEF">
        <w:rPr>
          <w:rFonts w:ascii="標楷體" w:eastAsia="標楷體" w:hAnsi="標楷體" w:hint="eastAsia"/>
        </w:rPr>
        <w:t>無即留</w:t>
      </w:r>
      <w:proofErr w:type="gramEnd"/>
      <w:r w:rsidRPr="00232AEF">
        <w:rPr>
          <w:rFonts w:ascii="標楷體" w:eastAsia="標楷體" w:hAnsi="標楷體" w:hint="eastAsia"/>
        </w:rPr>
        <w:t>空白。</w:t>
      </w:r>
    </w:p>
    <w:p w14:paraId="7C81C679" w14:textId="72D7D422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區或事業區：指造林所在地，填各該造林之區(事業區)名稱。</w:t>
      </w:r>
    </w:p>
    <w:p w14:paraId="19A80AC4" w14:textId="5CF2049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工作種類：指新植、補植、撫育、育苗…</w:t>
      </w:r>
      <w:proofErr w:type="gramStart"/>
      <w:r w:rsidRPr="00232AEF">
        <w:rPr>
          <w:rFonts w:ascii="標楷體" w:eastAsia="標楷體" w:hAnsi="標楷體" w:hint="eastAsia"/>
        </w:rPr>
        <w:t>…</w:t>
      </w:r>
      <w:proofErr w:type="gramEnd"/>
      <w:r w:rsidRPr="00232AEF">
        <w:rPr>
          <w:rFonts w:ascii="標楷體" w:eastAsia="標楷體" w:hAnsi="標楷體" w:hint="eastAsia"/>
        </w:rPr>
        <w:t>等。</w:t>
      </w:r>
    </w:p>
    <w:p w14:paraId="5EB1CFF4" w14:textId="667C7A33" w:rsidR="00232AEF" w:rsidRPr="00232AEF" w:rsidRDefault="006A67B4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</w:t>
      </w:r>
      <w:r w:rsidR="00232AEF" w:rsidRPr="00232AEF">
        <w:rPr>
          <w:rFonts w:ascii="標楷體" w:eastAsia="標楷體" w:hAnsi="標楷體" w:hint="eastAsia"/>
        </w:rPr>
        <w:t>定數量：指造林計畫預定之造林面積</w:t>
      </w:r>
      <w:proofErr w:type="gramStart"/>
      <w:r w:rsidR="00232AEF" w:rsidRPr="00232AEF">
        <w:rPr>
          <w:rFonts w:ascii="標楷體" w:eastAsia="標楷體" w:hAnsi="標楷體" w:hint="eastAsia"/>
        </w:rPr>
        <w:t>與株數全年</w:t>
      </w:r>
      <w:proofErr w:type="gramEnd"/>
      <w:r w:rsidR="00232AEF" w:rsidRPr="00232AEF">
        <w:rPr>
          <w:rFonts w:ascii="標楷體" w:eastAsia="標楷體" w:hAnsi="標楷體" w:hint="eastAsia"/>
        </w:rPr>
        <w:t>總數。</w:t>
      </w:r>
    </w:p>
    <w:p w14:paraId="668399CE" w14:textId="4AF25139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實行數量：指當季實際造林面積與數量。累計數應填會計年度截至該季之累計數。</w:t>
      </w:r>
    </w:p>
    <w:p w14:paraId="6D34D12D" w14:textId="465A7FFA" w:rsid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 w:rsidR="00472E04">
        <w:rPr>
          <w:rFonts w:ascii="標楷體" w:eastAsia="標楷體" w:hAnsi="標楷體" w:hint="eastAsia"/>
        </w:rPr>
        <w:t>(</w:t>
      </w:r>
      <w:r w:rsidRPr="00232AEF">
        <w:rPr>
          <w:rFonts w:ascii="標楷體" w:eastAsia="標楷體" w:hAnsi="標楷體" w:hint="eastAsia"/>
        </w:rPr>
        <w:t>並分別註明單位及數量</w:t>
      </w:r>
      <w:r w:rsidR="00472E04">
        <w:rPr>
          <w:rFonts w:ascii="標楷體" w:eastAsia="標楷體" w:hAnsi="標楷體" w:hint="eastAsia"/>
        </w:rPr>
        <w:t>)</w:t>
      </w:r>
      <w:r w:rsidRPr="00232AEF">
        <w:rPr>
          <w:rFonts w:ascii="標楷體" w:eastAsia="標楷體" w:hAnsi="標楷體" w:hint="eastAsia"/>
        </w:rPr>
        <w:t>。</w:t>
      </w:r>
    </w:p>
    <w:p w14:paraId="73E41B24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統計單位：公頃、平方公尺、株。</w:t>
      </w:r>
    </w:p>
    <w:p w14:paraId="10F233FC" w14:textId="0FE1950C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統計分類：按預定數量、實行數</w:t>
      </w:r>
      <w:r>
        <w:rPr>
          <w:rFonts w:ascii="標楷體" w:eastAsia="標楷體" w:hAnsi="標楷體"/>
        </w:rPr>
        <w:t>量分。</w:t>
      </w:r>
    </w:p>
    <w:p w14:paraId="36C1006C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發布週期：季。</w:t>
      </w:r>
    </w:p>
    <w:p w14:paraId="2539F9B7" w14:textId="3DA53D7D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 xml:space="preserve">時效： 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</w:t>
      </w:r>
    </w:p>
    <w:p w14:paraId="3C2DAA16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3EE2E835" w14:textId="77777777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21F30768" w14:textId="56080ABB" w:rsidR="00B126D4" w:rsidRDefault="00662E64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預告發布日期：每季終了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日。(原訂預告發布日期如遇例假日或國定假</w:t>
      </w:r>
      <w:r>
        <w:rPr>
          <w:rFonts w:ascii="標楷體" w:eastAsia="標楷體" w:hAnsi="標楷體"/>
        </w:rPr>
        <w:lastRenderedPageBreak/>
        <w:t xml:space="preserve">日則延至下一個工作日發布) </w:t>
      </w:r>
    </w:p>
    <w:p w14:paraId="036FE592" w14:textId="77777777" w:rsidR="00B126D4" w:rsidRDefault="00662E64">
      <w:pPr>
        <w:numPr>
          <w:ilvl w:val="1"/>
          <w:numId w:val="1"/>
        </w:numPr>
        <w:spacing w:line="0" w:lineRule="atLeast"/>
      </w:pPr>
      <w:r>
        <w:rPr>
          <w:rFonts w:ascii="標楷體" w:eastAsia="標楷體" w:hAnsi="標楷體"/>
        </w:rPr>
        <w:t>同步發送單位：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76C6BBC5" w14:textId="77777777" w:rsidR="00B126D4" w:rsidRDefault="00662E64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41697CD2" w14:textId="61E9D052" w:rsidR="00B126D4" w:rsidRDefault="00662E64" w:rsidP="00840812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  <w:r w:rsidR="003B7A83">
        <w:rPr>
          <w:rFonts w:ascii="標楷體" w:eastAsia="標楷體" w:hAnsi="標楷體" w:hint="eastAsia"/>
        </w:rPr>
        <w:t>由</w:t>
      </w:r>
      <w:r w:rsidR="003B7A83" w:rsidRPr="00962B32">
        <w:rPr>
          <w:rFonts w:ascii="標楷體" w:eastAsia="標楷體" w:hAnsi="標楷體" w:hint="eastAsia"/>
          <w:szCs w:val="28"/>
        </w:rPr>
        <w:t>本所</w:t>
      </w:r>
      <w:proofErr w:type="gramStart"/>
      <w:r w:rsidR="00794AE1" w:rsidRPr="00166FA4">
        <w:rPr>
          <w:rFonts w:ascii="標楷體" w:eastAsia="標楷體" w:hAnsi="標楷體" w:hint="eastAsia"/>
        </w:rPr>
        <w:t>農建課依據</w:t>
      </w:r>
      <w:proofErr w:type="gramEnd"/>
      <w:r w:rsidR="00794AE1" w:rsidRPr="00166FA4">
        <w:rPr>
          <w:rFonts w:ascii="標楷體" w:eastAsia="標楷體" w:hAnsi="標楷體" w:hint="eastAsia"/>
        </w:rPr>
        <w:t>民眾申請單及本所審查結果登記表資料</w:t>
      </w:r>
      <w:r w:rsidRPr="00840812">
        <w:rPr>
          <w:rFonts w:ascii="標楷體" w:eastAsia="標楷體" w:hAnsi="標楷體"/>
        </w:rPr>
        <w:t>彙編。</w:t>
      </w:r>
    </w:p>
    <w:p w14:paraId="06E64D7F" w14:textId="46F0E44C" w:rsidR="00B126D4" w:rsidRDefault="00662E64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3B7A83" w:rsidRPr="00962B32">
        <w:rPr>
          <w:rFonts w:eastAsia="標楷體" w:hint="eastAsia"/>
        </w:rPr>
        <w:t>由電腦系統自動進行加總交</w:t>
      </w:r>
      <w:r w:rsidR="003B7A83">
        <w:rPr>
          <w:rFonts w:eastAsia="標楷體" w:hint="eastAsia"/>
        </w:rPr>
        <w:t>叉查核</w:t>
      </w:r>
      <w:r>
        <w:rPr>
          <w:rFonts w:ascii="標楷體" w:eastAsia="標楷體" w:hAnsi="標楷體"/>
        </w:rPr>
        <w:t>。</w:t>
      </w:r>
    </w:p>
    <w:p w14:paraId="4C37C65F" w14:textId="01708E19" w:rsidR="00B126D4" w:rsidRDefault="00662E64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</w:t>
      </w:r>
      <w:proofErr w:type="gramStart"/>
      <w:r>
        <w:rPr>
          <w:rFonts w:eastAsia="標楷體"/>
        </w:rPr>
        <w:t>表號</w:t>
      </w:r>
      <w:proofErr w:type="gramEnd"/>
      <w:r>
        <w:rPr>
          <w:rFonts w:eastAsia="標楷體"/>
        </w:rPr>
        <w:t>11233-01-01-</w:t>
      </w:r>
      <w:r w:rsidR="003B7A83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12C1FE0F" w14:textId="77777777" w:rsidR="00B126D4" w:rsidRDefault="00662E64">
      <w:pPr>
        <w:spacing w:line="0" w:lineRule="atLeast"/>
      </w:pPr>
      <w:r>
        <w:rPr>
          <w:rFonts w:ascii="標楷體" w:eastAsia="標楷體" w:hAnsi="標楷體"/>
        </w:rPr>
        <w:t>七、其他事項：無</w:t>
      </w:r>
      <w:r>
        <w:rPr>
          <w:rFonts w:ascii="標楷體" w:eastAsia="標楷體" w:hAnsi="標楷體"/>
          <w:kern w:val="0"/>
        </w:rPr>
        <w:t>。</w:t>
      </w:r>
    </w:p>
    <w:sectPr w:rsidR="00B126D4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95B203" w14:textId="77777777" w:rsidR="00F34BF5" w:rsidRDefault="00F34BF5">
      <w:r>
        <w:separator/>
      </w:r>
    </w:p>
  </w:endnote>
  <w:endnote w:type="continuationSeparator" w:id="0">
    <w:p w14:paraId="4A24CACD" w14:textId="77777777" w:rsidR="00F34BF5" w:rsidRDefault="00F34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Gothic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F4FF84" w14:textId="77777777" w:rsidR="00F34BF5" w:rsidRDefault="00F34BF5">
      <w:r>
        <w:rPr>
          <w:color w:val="000000"/>
        </w:rPr>
        <w:separator/>
      </w:r>
    </w:p>
  </w:footnote>
  <w:footnote w:type="continuationSeparator" w:id="0">
    <w:p w14:paraId="2420C1B7" w14:textId="77777777" w:rsidR="00F34BF5" w:rsidRDefault="00F34B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6D4"/>
    <w:rsid w:val="000968F3"/>
    <w:rsid w:val="00120953"/>
    <w:rsid w:val="00182CAD"/>
    <w:rsid w:val="00232AEF"/>
    <w:rsid w:val="00333A3D"/>
    <w:rsid w:val="00356C07"/>
    <w:rsid w:val="00374E53"/>
    <w:rsid w:val="003A45B6"/>
    <w:rsid w:val="003B7A83"/>
    <w:rsid w:val="00472E04"/>
    <w:rsid w:val="004C1765"/>
    <w:rsid w:val="005E41AA"/>
    <w:rsid w:val="00662E64"/>
    <w:rsid w:val="006A67B4"/>
    <w:rsid w:val="006E2758"/>
    <w:rsid w:val="00794AE1"/>
    <w:rsid w:val="007975D9"/>
    <w:rsid w:val="00800AB2"/>
    <w:rsid w:val="00835F03"/>
    <w:rsid w:val="00840812"/>
    <w:rsid w:val="008D0F51"/>
    <w:rsid w:val="00934F0A"/>
    <w:rsid w:val="00A64760"/>
    <w:rsid w:val="00A900BC"/>
    <w:rsid w:val="00AA5F60"/>
    <w:rsid w:val="00B126D4"/>
    <w:rsid w:val="00B26BC1"/>
    <w:rsid w:val="00B45981"/>
    <w:rsid w:val="00C34A1C"/>
    <w:rsid w:val="00C7677B"/>
    <w:rsid w:val="00C93942"/>
    <w:rsid w:val="00D323FE"/>
    <w:rsid w:val="00DB001D"/>
    <w:rsid w:val="00DB7AB0"/>
    <w:rsid w:val="00E5248D"/>
    <w:rsid w:val="00EE005C"/>
    <w:rsid w:val="00F34BF5"/>
    <w:rsid w:val="00F37356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F7134C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styleId="ab">
    <w:name w:val="Unresolved Mention"/>
    <w:basedOn w:val="a0"/>
    <w:uiPriority w:val="99"/>
    <w:semiHidden/>
    <w:unhideWhenUsed/>
    <w:rsid w:val="00794A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楊淑君</cp:lastModifiedBy>
  <cp:revision>2</cp:revision>
  <cp:lastPrinted>2014-08-28T09:00:00Z</cp:lastPrinted>
  <dcterms:created xsi:type="dcterms:W3CDTF">2025-12-02T08:32:00Z</dcterms:created>
  <dcterms:modified xsi:type="dcterms:W3CDTF">2025-12-02T08:32:00Z</dcterms:modified>
</cp:coreProperties>
</file>