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143D" w14:textId="4088B4DB" w:rsidR="00B26BC1" w:rsidRDefault="00B26BC1" w:rsidP="00B26BC1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noProof/>
          <w:color w:val="000000"/>
          <w:spacing w:val="-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87ED9" wp14:editId="6A9981E7">
                <wp:simplePos x="0" y="0"/>
                <wp:positionH relativeFrom="margin">
                  <wp:align>right</wp:align>
                </wp:positionH>
                <wp:positionV relativeFrom="paragraph">
                  <wp:posOffset>-268605</wp:posOffset>
                </wp:positionV>
                <wp:extent cx="2333625" cy="320040"/>
                <wp:effectExtent l="0" t="0" r="28575" b="22860"/>
                <wp:wrapNone/>
                <wp:docPr id="104821581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2004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96358A" w14:textId="77777777" w:rsidR="00B26BC1" w:rsidRDefault="00B26BC1" w:rsidP="00B26BC1">
                            <w:pPr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  <w:proofErr w:type="gramStart"/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資料表期</w:t>
                            </w:r>
                            <w:proofErr w:type="gramEnd"/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：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11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季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前適用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E87ED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2.55pt;margin-top:-21.15pt;width:183.75pt;height:25.2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" filled="f" strokeweight=".26467mm">
                <v:textbox>
                  <w:txbxContent>
                    <w:p w14:paraId="4496358A" w14:textId="77777777" w:rsidR="00B26BC1" w:rsidRDefault="00B26BC1" w:rsidP="00B26BC1">
                      <w:pPr>
                        <w:jc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  <w:proofErr w:type="gramStart"/>
                      <w:r>
                        <w:rPr>
                          <w:rFonts w:eastAsia="標楷體"/>
                          <w:bCs/>
                          <w:color w:val="000000"/>
                        </w:rPr>
                        <w:t>資料表期</w:t>
                      </w:r>
                      <w:proofErr w:type="gramEnd"/>
                      <w:r>
                        <w:rPr>
                          <w:rFonts w:eastAsia="標楷體"/>
                          <w:bCs/>
                          <w:color w:val="000000"/>
                        </w:rPr>
                        <w:t>：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11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3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年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第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4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季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前適用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標楷體"/>
          <w:b/>
          <w:sz w:val="32"/>
          <w:szCs w:val="32"/>
        </w:rPr>
        <w:t>統計資料背景說明</w:t>
      </w:r>
    </w:p>
    <w:p w14:paraId="616D47EB" w14:textId="10D893E5" w:rsidR="00B26BC1" w:rsidRDefault="00B26BC1" w:rsidP="00B26BC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386CE19B" w14:textId="77777777" w:rsidR="00B26BC1" w:rsidRDefault="00B26BC1" w:rsidP="00B26BC1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中市造林工作</w:t>
      </w:r>
    </w:p>
    <w:p w14:paraId="4417CBFA" w14:textId="77777777" w:rsidR="00B26BC1" w:rsidRDefault="00B26BC1" w:rsidP="00B26BC1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5FF91966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中市政府農業局會計室</w:t>
      </w:r>
    </w:p>
    <w:p w14:paraId="72504740" w14:textId="4F13B97C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中市政府農業局林務自然保育科</w:t>
      </w:r>
    </w:p>
    <w:p w14:paraId="0CCA635B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聯絡電話：04-22289111轉56217</w:t>
      </w:r>
    </w:p>
    <w:p w14:paraId="4B524C56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傳真：04-25263791</w:t>
      </w:r>
    </w:p>
    <w:p w14:paraId="2F475483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電子信箱：npc177@taichung.gov.tw </w:t>
      </w:r>
    </w:p>
    <w:p w14:paraId="5E81F430" w14:textId="77777777" w:rsidR="00B26BC1" w:rsidRDefault="00B26BC1" w:rsidP="00B26BC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3A81C408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1F4A44A5" w14:textId="6FB710CA" w:rsidR="00B26BC1" w:rsidRDefault="00B26BC1" w:rsidP="00B26BC1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7F382A55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28BCE828" w14:textId="020FCDAF" w:rsidR="00B26BC1" w:rsidRDefault="00B26BC1" w:rsidP="00B26BC1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22301F2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40EA2B1" w14:textId="61563638" w:rsidR="00B26BC1" w:rsidRDefault="00B26BC1" w:rsidP="00B26BC1">
      <w:pPr>
        <w:spacing w:line="0" w:lineRule="atLeast"/>
        <w:ind w:left="600" w:firstLine="240"/>
        <w:rPr>
          <w:rFonts w:hint="eastAsia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00842ADC" w14:textId="5565E17F" w:rsidR="00B26BC1" w:rsidRDefault="00B26BC1" w:rsidP="00B26BC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（v）其他</w:t>
      </w:r>
      <w:r>
        <w:rPr>
          <w:rFonts w:ascii="標楷體" w:eastAsia="標楷體" w:hAnsi="標楷體" w:hint="eastAsia"/>
        </w:rPr>
        <w:t>(報表)</w:t>
      </w:r>
    </w:p>
    <w:p w14:paraId="696CE321" w14:textId="77777777" w:rsidR="00B26BC1" w:rsidRDefault="00B26BC1" w:rsidP="00B26BC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1526573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統計地區範圍及對象：本市轄區內之林地，無論其所有權屬於國有、公有、私有林地之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210AA068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2FB86F07" w14:textId="77777777" w:rsidR="00B26BC1" w:rsidRDefault="00B26BC1" w:rsidP="00B26BC1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18830B1" w14:textId="77777777" w:rsidR="00B26BC1" w:rsidRDefault="00B26BC1" w:rsidP="00B26BC1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Cs w:val="24"/>
        </w:rPr>
        <w:t>計畫案年度：應填計畫案實施之會計年度。</w:t>
      </w:r>
    </w:p>
    <w:p w14:paraId="70C0C546" w14:textId="77777777" w:rsidR="00B26BC1" w:rsidRDefault="00B26BC1" w:rsidP="00B26BC1">
      <w:pPr>
        <w:pStyle w:val="a4"/>
        <w:spacing w:line="240" w:lineRule="atLeast"/>
        <w:ind w:left="2760" w:hanging="192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Cs w:val="24"/>
        </w:rPr>
        <w:t>計畫案號碼：指辦理造林機關或團體依年度擬訂造林計畫所編定之號</w:t>
      </w:r>
      <w:r>
        <w:rPr>
          <w:rFonts w:ascii="標楷體" w:eastAsia="標楷體" w:hAnsi="標楷體" w:cs="Arial"/>
          <w:szCs w:val="24"/>
        </w:rPr>
        <w:br/>
        <w:t>碼，如屬林務局補助經費者，應填林務局核准之預定號碼，屬各機關自籌經費直營者即填自行擬訂之工作號碼，如</w:t>
      </w:r>
      <w:proofErr w:type="gramStart"/>
      <w:r>
        <w:rPr>
          <w:rFonts w:ascii="標楷體" w:eastAsia="標楷體" w:hAnsi="標楷體" w:cs="Arial"/>
          <w:szCs w:val="24"/>
        </w:rPr>
        <w:t>無即留</w:t>
      </w:r>
      <w:proofErr w:type="gramEnd"/>
      <w:r>
        <w:rPr>
          <w:rFonts w:ascii="標楷體" w:eastAsia="標楷體" w:hAnsi="標楷體" w:cs="Arial"/>
          <w:szCs w:val="24"/>
        </w:rPr>
        <w:t>空白。</w:t>
      </w:r>
    </w:p>
    <w:p w14:paraId="2E5CF981" w14:textId="77777777" w:rsidR="00B26BC1" w:rsidRDefault="00B26BC1" w:rsidP="00B26BC1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(三)區或事業區：指造林所在地，填各該造林之區(事業區)名稱。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</w:p>
    <w:p w14:paraId="3FDC9312" w14:textId="77777777" w:rsidR="00B26BC1" w:rsidRDefault="00B26BC1" w:rsidP="00B26BC1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(四)</w:t>
      </w:r>
      <w:r>
        <w:rPr>
          <w:rFonts w:ascii="標楷體" w:eastAsia="標楷體" w:hAnsi="標楷體" w:cs="Arial"/>
          <w:szCs w:val="24"/>
        </w:rPr>
        <w:t>工作種類：指新植、補植、撫育、育苗…</w:t>
      </w:r>
      <w:proofErr w:type="gramStart"/>
      <w:r>
        <w:rPr>
          <w:rFonts w:ascii="標楷體" w:eastAsia="標楷體" w:hAnsi="標楷體" w:cs="Arial"/>
          <w:szCs w:val="24"/>
        </w:rPr>
        <w:t>…</w:t>
      </w:r>
      <w:proofErr w:type="gramEnd"/>
      <w:r>
        <w:rPr>
          <w:rFonts w:ascii="標楷體" w:eastAsia="標楷體" w:hAnsi="標楷體" w:cs="Arial"/>
          <w:szCs w:val="24"/>
        </w:rPr>
        <w:t>等。</w:t>
      </w:r>
    </w:p>
    <w:p w14:paraId="0C02DEC7" w14:textId="77777777" w:rsidR="00B26BC1" w:rsidRDefault="00B26BC1" w:rsidP="00B26BC1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(五)</w:t>
      </w:r>
      <w:r>
        <w:rPr>
          <w:rFonts w:ascii="標楷體" w:eastAsia="標楷體" w:hAnsi="標楷體" w:cs="Arial"/>
          <w:szCs w:val="24"/>
        </w:rPr>
        <w:t>預定數量：指造林計畫預定之造林面積</w:t>
      </w:r>
      <w:proofErr w:type="gramStart"/>
      <w:r>
        <w:rPr>
          <w:rFonts w:ascii="標楷體" w:eastAsia="標楷體" w:hAnsi="標楷體" w:cs="Arial"/>
          <w:szCs w:val="24"/>
        </w:rPr>
        <w:t>與株數全年</w:t>
      </w:r>
      <w:proofErr w:type="gramEnd"/>
      <w:r>
        <w:rPr>
          <w:rFonts w:ascii="標楷體" w:eastAsia="標楷體" w:hAnsi="標楷體" w:cs="Arial"/>
          <w:szCs w:val="24"/>
        </w:rPr>
        <w:t>總數。</w:t>
      </w:r>
    </w:p>
    <w:p w14:paraId="65292579" w14:textId="77777777" w:rsidR="00B26BC1" w:rsidRDefault="00B26BC1" w:rsidP="00B26BC1">
      <w:pPr>
        <w:pStyle w:val="a4"/>
        <w:spacing w:line="240" w:lineRule="atLeast"/>
        <w:ind w:left="2640" w:hanging="1800"/>
      </w:pPr>
      <w:r>
        <w:rPr>
          <w:rFonts w:ascii="標楷體" w:eastAsia="標楷體" w:hAnsi="標楷體"/>
          <w:szCs w:val="24"/>
        </w:rPr>
        <w:t>(六)</w:t>
      </w:r>
      <w:r>
        <w:rPr>
          <w:rFonts w:ascii="標楷體" w:eastAsia="標楷體" w:hAnsi="標楷體" w:cs="Arial"/>
          <w:szCs w:val="24"/>
        </w:rPr>
        <w:t>實行數量：指當季實際造林面積與數量。累計數應填會計年度截至該季之累計數。</w:t>
      </w:r>
    </w:p>
    <w:p w14:paraId="768F8119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7A589CBB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量、異動事項分。</w:t>
      </w:r>
    </w:p>
    <w:p w14:paraId="3481AD7E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6DE9827A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時效： 20日。</w:t>
      </w:r>
    </w:p>
    <w:p w14:paraId="323F7C01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48850B9A" w14:textId="77777777" w:rsidR="00B26BC1" w:rsidRDefault="00B26BC1" w:rsidP="00B26BC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331AF999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預告發布日期：每季終了後20日。(原訂預告發布日期如遇例假日或國定假日則延至下一個工作日發布) </w:t>
      </w:r>
    </w:p>
    <w:p w14:paraId="2CE63694" w14:textId="77777777" w:rsidR="00B26BC1" w:rsidRDefault="00B26BC1" w:rsidP="00B26BC1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16C896FF" w14:textId="77777777" w:rsidR="00B26BC1" w:rsidRDefault="00B26BC1" w:rsidP="00B26BC1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28557633" w14:textId="77777777" w:rsidR="00B26BC1" w:rsidRDefault="00B26BC1" w:rsidP="00B26BC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lastRenderedPageBreak/>
        <w:t>統計指標編製方法與資料來源說明：</w:t>
      </w:r>
    </w:p>
    <w:p w14:paraId="71A459E4" w14:textId="77777777" w:rsidR="00B26BC1" w:rsidRDefault="00B26BC1" w:rsidP="00B26BC1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一般說明：造林性質依照林務局訂定之造林性質類別(耕地防風林、海岸林、區外保安林)填列。</w:t>
      </w:r>
    </w:p>
    <w:p w14:paraId="49197816" w14:textId="77777777" w:rsidR="00B26BC1" w:rsidRDefault="00B26BC1" w:rsidP="00B26BC1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/>
        </w:rPr>
        <w:t>由本局林務自然保育科依據各公所造林工作報表彙編。</w:t>
      </w:r>
    </w:p>
    <w:p w14:paraId="7120D25C" w14:textId="77777777" w:rsidR="00B26BC1" w:rsidRDefault="00B26BC1" w:rsidP="00B26BC1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統計資料交叉查核及確保資料合理性之機制：林務自然保育科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會計室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szCs w:val="28"/>
        </w:rPr>
        <w:t>農業部林業及自然保育署</w:t>
      </w:r>
      <w:r>
        <w:rPr>
          <w:rFonts w:eastAsia="標楷體"/>
        </w:rPr>
        <w:t>交叉查核確保資料合理性</w:t>
      </w:r>
      <w:r>
        <w:rPr>
          <w:rFonts w:ascii="標楷體" w:eastAsia="標楷體" w:hAnsi="標楷體"/>
        </w:rPr>
        <w:t>。</w:t>
      </w:r>
    </w:p>
    <w:p w14:paraId="1333029E" w14:textId="77777777" w:rsidR="00B26BC1" w:rsidRDefault="00B26BC1" w:rsidP="00B26BC1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11233-01-01-2</w:t>
      </w:r>
      <w:r>
        <w:rPr>
          <w:rFonts w:ascii="標楷體" w:eastAsia="標楷體" w:hAnsi="標楷體"/>
          <w:kern w:val="0"/>
        </w:rPr>
        <w:t>。</w:t>
      </w:r>
    </w:p>
    <w:p w14:paraId="26F83028" w14:textId="77777777" w:rsidR="00B26BC1" w:rsidRDefault="00B26BC1" w:rsidP="00B26BC1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p w14:paraId="72854C2D" w14:textId="1A5C3052" w:rsidR="00B26BC1" w:rsidRDefault="00B26BC1">
      <w:pPr>
        <w:widowControl/>
        <w:suppressAutoHyphens w:val="0"/>
        <w:rPr>
          <w:rFonts w:eastAsia="標楷體"/>
          <w:b/>
          <w:sz w:val="32"/>
          <w:szCs w:val="32"/>
        </w:rPr>
      </w:pPr>
    </w:p>
    <w:p w14:paraId="79D18186" w14:textId="77777777" w:rsidR="00B26BC1" w:rsidRDefault="00B26BC1">
      <w:pPr>
        <w:widowControl/>
        <w:suppressAutoHyphens w:val="0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14:paraId="6DB144D4" w14:textId="1EF9A157" w:rsidR="00B126D4" w:rsidRDefault="00B26BC1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noProof/>
          <w:color w:val="000000"/>
          <w:spacing w:val="-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AF3FA0" wp14:editId="0EE3B3AF">
                <wp:simplePos x="0" y="0"/>
                <wp:positionH relativeFrom="margin">
                  <wp:align>right</wp:align>
                </wp:positionH>
                <wp:positionV relativeFrom="paragraph">
                  <wp:posOffset>-210185</wp:posOffset>
                </wp:positionV>
                <wp:extent cx="2333625" cy="320040"/>
                <wp:effectExtent l="0" t="0" r="28575" b="22860"/>
                <wp:wrapNone/>
                <wp:docPr id="33072477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2004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6CFE89" w14:textId="77777777" w:rsidR="00B26BC1" w:rsidRDefault="00B26BC1" w:rsidP="00B26BC1">
                            <w:pPr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  <w:proofErr w:type="gramStart"/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資料表期</w:t>
                            </w:r>
                            <w:proofErr w:type="gramEnd"/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：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11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季起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適用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AF3FA0" id="_x0000_s1027" type="#_x0000_t202" style="position:absolute;left:0;text-align:left;margin-left:132.55pt;margin-top:-16.55pt;width:183.75pt;height:25.2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" filled="f" strokeweight=".26467mm">
                <v:textbox>
                  <w:txbxContent>
                    <w:p w14:paraId="606CFE89" w14:textId="77777777" w:rsidR="00B26BC1" w:rsidRDefault="00B26BC1" w:rsidP="00B26BC1">
                      <w:pPr>
                        <w:jc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  <w:proofErr w:type="gramStart"/>
                      <w:r>
                        <w:rPr>
                          <w:rFonts w:eastAsia="標楷體"/>
                          <w:bCs/>
                          <w:color w:val="000000"/>
                        </w:rPr>
                        <w:t>資料表期</w:t>
                      </w:r>
                      <w:proofErr w:type="gramEnd"/>
                      <w:r>
                        <w:rPr>
                          <w:rFonts w:eastAsia="標楷體"/>
                          <w:bCs/>
                          <w:color w:val="000000"/>
                        </w:rPr>
                        <w:t>：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11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4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年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第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1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季起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2E64"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77777777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77777777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中市政府農業局會計室</w:t>
      </w:r>
    </w:p>
    <w:p w14:paraId="16501675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中市政府農業局林務自然保育科</w:t>
      </w:r>
    </w:p>
    <w:p w14:paraId="197A565F" w14:textId="14F3382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聯絡電話：04-22289111轉562</w:t>
      </w:r>
      <w:r w:rsidR="00182CAD">
        <w:rPr>
          <w:rFonts w:ascii="標楷體" w:eastAsia="標楷體" w:hAnsi="標楷體"/>
        </w:rPr>
        <w:t>08</w:t>
      </w:r>
    </w:p>
    <w:p w14:paraId="055036DF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傳真：04-25263791</w:t>
      </w:r>
    </w:p>
    <w:p w14:paraId="7155B541" w14:textId="1579412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182CAD" w:rsidRPr="00182CAD">
        <w:rPr>
          <w:rFonts w:ascii="標楷體" w:eastAsia="標楷體" w:hAnsi="標楷體" w:hint="eastAsia"/>
        </w:rPr>
        <w:t>m40220@taic</w:t>
      </w:r>
      <w:r w:rsidR="00182CAD">
        <w:rPr>
          <w:rFonts w:ascii="標楷體" w:eastAsia="標楷體" w:hAnsi="標楷體" w:hint="eastAsia"/>
        </w:rPr>
        <w:t xml:space="preserve">hung.gov.tw </w:t>
      </w:r>
      <w:r>
        <w:rPr>
          <w:rFonts w:ascii="標楷體" w:eastAsia="標楷體" w:hAnsi="標楷體"/>
        </w:rPr>
        <w:t xml:space="preserve"> 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統計地區範圍及對象：本市轄區內之林地，無論其所有權屬於國有、公有、私有林地之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時效： 20日。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77777777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預告發布日期：每季終了後20日。(原訂預告發布日期如遇例假日或國定</w:t>
      </w:r>
      <w:r>
        <w:rPr>
          <w:rFonts w:ascii="標楷體" w:eastAsia="標楷體" w:hAnsi="標楷體"/>
        </w:rPr>
        <w:lastRenderedPageBreak/>
        <w:t xml:space="preserve">假日則延至下一個工作日發布)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707F7FCA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Pr="00840812">
        <w:rPr>
          <w:rFonts w:ascii="標楷體" w:eastAsia="標楷體" w:hAnsi="標楷體"/>
        </w:rPr>
        <w:t>由本局林務自然保育科依據各公所造林工作報表彙編。</w:t>
      </w:r>
    </w:p>
    <w:p w14:paraId="06E64D7F" w14:textId="77777777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統計資料交叉查核及確保資料合理性之機制：林務自然保育科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會計室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szCs w:val="28"/>
        </w:rPr>
        <w:t>農業部林業及自然保育署</w:t>
      </w:r>
      <w:r>
        <w:rPr>
          <w:rFonts w:eastAsia="標楷體"/>
        </w:rPr>
        <w:t>交叉查核確保資料合理性</w:t>
      </w:r>
      <w:r>
        <w:rPr>
          <w:rFonts w:ascii="標楷體" w:eastAsia="標楷體" w:hAnsi="標楷體"/>
        </w:rPr>
        <w:t>。</w:t>
      </w:r>
    </w:p>
    <w:p w14:paraId="4C37C65F" w14:textId="77777777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11233-01-01-2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72B10" w14:textId="77777777" w:rsidR="00AA5F60" w:rsidRDefault="00AA5F60">
      <w:r>
        <w:separator/>
      </w:r>
    </w:p>
  </w:endnote>
  <w:endnote w:type="continuationSeparator" w:id="0">
    <w:p w14:paraId="3B34A6E1" w14:textId="77777777" w:rsidR="00AA5F60" w:rsidRDefault="00AA5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67B80" w14:textId="77777777" w:rsidR="00AA5F60" w:rsidRDefault="00AA5F60">
      <w:r>
        <w:rPr>
          <w:color w:val="000000"/>
        </w:rPr>
        <w:separator/>
      </w:r>
    </w:p>
  </w:footnote>
  <w:footnote w:type="continuationSeparator" w:id="0">
    <w:p w14:paraId="1C6E3D56" w14:textId="77777777" w:rsidR="00AA5F60" w:rsidRDefault="00AA5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120953"/>
    <w:rsid w:val="00182CAD"/>
    <w:rsid w:val="00232AEF"/>
    <w:rsid w:val="00374E53"/>
    <w:rsid w:val="003A45B6"/>
    <w:rsid w:val="00472E04"/>
    <w:rsid w:val="005E41AA"/>
    <w:rsid w:val="00662E64"/>
    <w:rsid w:val="006A67B4"/>
    <w:rsid w:val="006E2758"/>
    <w:rsid w:val="007975D9"/>
    <w:rsid w:val="00840812"/>
    <w:rsid w:val="00AA5F60"/>
    <w:rsid w:val="00B126D4"/>
    <w:rsid w:val="00B26BC1"/>
    <w:rsid w:val="00B45981"/>
    <w:rsid w:val="00C34A1C"/>
    <w:rsid w:val="00D323FE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鄧佑安</cp:lastModifiedBy>
  <cp:revision>10</cp:revision>
  <cp:lastPrinted>2014-08-28T09:00:00Z</cp:lastPrinted>
  <dcterms:created xsi:type="dcterms:W3CDTF">2023-12-06T03:32:00Z</dcterms:created>
  <dcterms:modified xsi:type="dcterms:W3CDTF">2025-03-27T03:39:00Z</dcterms:modified>
</cp:coreProperties>
</file>