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52" w:type="dxa"/>
        <w:tblInd w:w="-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7E80CC1F" w14:textId="77777777">
        <w:trPr>
          <w:trHeight w:val="13038"/>
        </w:trPr>
        <w:tc>
          <w:tcPr>
            <w:tcW w:w="10152" w:type="dxa"/>
          </w:tcPr>
          <w:p w14:paraId="0015D528" w14:textId="77777777" w:rsidR="005B1183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609F1DB8" w14:textId="77777777" w:rsidR="00CD0DA5" w:rsidRDefault="005B1183" w:rsidP="00CD0DA5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 w:rsidR="00CD0DA5">
              <w:rPr>
                <w:rFonts w:hint="eastAsia"/>
                <w:sz w:val="28"/>
              </w:rPr>
              <w:t>：</w:t>
            </w:r>
            <w:r w:rsidR="001906FB">
              <w:rPr>
                <w:rFonts w:hint="eastAsia"/>
                <w:sz w:val="28"/>
              </w:rPr>
              <w:t>各機關共同性</w:t>
            </w:r>
            <w:r w:rsidR="000D30F7" w:rsidRPr="00F9478D">
              <w:rPr>
                <w:rFonts w:hint="eastAsia"/>
                <w:sz w:val="28"/>
              </w:rPr>
              <w:t>統計</w:t>
            </w:r>
          </w:p>
          <w:p w14:paraId="534412E8" w14:textId="77777777" w:rsidR="005B1183" w:rsidRPr="004F3739" w:rsidRDefault="00CD0DA5" w:rsidP="00CD0DA5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</w:t>
            </w:r>
            <w:r w:rsidR="005B1183" w:rsidRPr="00F949E1">
              <w:rPr>
                <w:rFonts w:hint="eastAsia"/>
                <w:sz w:val="28"/>
              </w:rPr>
              <w:t>項目</w:t>
            </w:r>
            <w:r>
              <w:rPr>
                <w:rFonts w:hint="eastAsia"/>
                <w:sz w:val="28"/>
              </w:rPr>
              <w:t>：</w:t>
            </w:r>
            <w:r w:rsidR="00552940" w:rsidRPr="00666F4E">
              <w:rPr>
                <w:rFonts w:hint="eastAsia"/>
                <w:sz w:val="28"/>
              </w:rPr>
              <w:t>臺中市政府警察</w:t>
            </w:r>
            <w:r w:rsidR="00552940" w:rsidRPr="004F3739">
              <w:rPr>
                <w:rFonts w:hint="eastAsia"/>
                <w:sz w:val="28"/>
              </w:rPr>
              <w:t>局</w:t>
            </w:r>
            <w:r w:rsidR="00A05391">
              <w:rPr>
                <w:rFonts w:hAnsi="標楷體" w:hint="eastAsia"/>
                <w:sz w:val="28"/>
              </w:rPr>
              <w:t>少年</w:t>
            </w:r>
            <w:r w:rsidR="00483BD9" w:rsidRPr="00FA025A">
              <w:rPr>
                <w:rFonts w:hAnsi="標楷體" w:hint="eastAsia"/>
                <w:sz w:val="28"/>
              </w:rPr>
              <w:t>警察隊</w:t>
            </w:r>
            <w:r w:rsidR="00285A51">
              <w:rPr>
                <w:rFonts w:hint="eastAsia"/>
                <w:sz w:val="28"/>
              </w:rPr>
              <w:t>歳出預算編列暨執行統計</w:t>
            </w:r>
          </w:p>
          <w:p w14:paraId="75962771" w14:textId="77777777" w:rsidR="005B1183" w:rsidRPr="004F3739" w:rsidRDefault="00514818" w:rsidP="00514818">
            <w:pPr>
              <w:spacing w:line="360" w:lineRule="exact"/>
              <w:jc w:val="both"/>
              <w:rPr>
                <w:sz w:val="28"/>
              </w:rPr>
            </w:pPr>
            <w:r w:rsidRPr="004F3739">
              <w:rPr>
                <w:rFonts w:hint="eastAsia"/>
                <w:sz w:val="28"/>
              </w:rPr>
              <w:t>一、</w:t>
            </w:r>
            <w:r w:rsidR="005B1183" w:rsidRPr="004F3739">
              <w:rPr>
                <w:rFonts w:hint="eastAsia"/>
                <w:sz w:val="28"/>
              </w:rPr>
              <w:t>發布及編製機關單位</w:t>
            </w:r>
          </w:p>
          <w:p w14:paraId="1C74201A" w14:textId="77777777"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4F373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pacing w:val="-4"/>
                <w:sz w:val="28"/>
              </w:rPr>
              <w:t>發布機關</w:t>
            </w:r>
            <w:r w:rsidR="00E17DFE" w:rsidRPr="004F3739">
              <w:rPr>
                <w:rFonts w:hint="eastAsia"/>
                <w:spacing w:val="-4"/>
                <w:sz w:val="28"/>
              </w:rPr>
              <w:t>、單位</w:t>
            </w:r>
            <w:r w:rsidRPr="004F3739">
              <w:rPr>
                <w:rFonts w:hint="eastAsia"/>
                <w:spacing w:val="-4"/>
                <w:sz w:val="28"/>
              </w:rPr>
              <w:t>：</w:t>
            </w:r>
            <w:proofErr w:type="gramStart"/>
            <w:r w:rsidR="00D93CD4" w:rsidRPr="004F3739">
              <w:rPr>
                <w:rFonts w:hint="eastAsia"/>
                <w:spacing w:val="-4"/>
                <w:sz w:val="28"/>
              </w:rPr>
              <w:t>臺</w:t>
            </w:r>
            <w:proofErr w:type="gramEnd"/>
            <w:r w:rsidR="00D93CD4" w:rsidRPr="004F3739">
              <w:rPr>
                <w:rFonts w:hint="eastAsia"/>
                <w:spacing w:val="-4"/>
                <w:sz w:val="28"/>
              </w:rPr>
              <w:t>中市政府警察局</w:t>
            </w:r>
            <w:r w:rsidR="00797DEE">
              <w:rPr>
                <w:rFonts w:hAnsi="標楷體" w:hint="eastAsia"/>
                <w:sz w:val="28"/>
              </w:rPr>
              <w:t>少年</w:t>
            </w:r>
            <w:r w:rsidR="00483BD9" w:rsidRPr="00FA025A">
              <w:rPr>
                <w:rFonts w:hAnsi="標楷體" w:hint="eastAsia"/>
                <w:sz w:val="28"/>
              </w:rPr>
              <w:t>警察隊</w:t>
            </w:r>
            <w:r w:rsidR="00E17DFE" w:rsidRPr="00FA025A">
              <w:rPr>
                <w:rFonts w:hAnsi="標楷體" w:hint="eastAsia"/>
                <w:sz w:val="28"/>
              </w:rPr>
              <w:t>會</w:t>
            </w:r>
            <w:r w:rsidR="00E17DFE" w:rsidRPr="004F3739">
              <w:rPr>
                <w:rFonts w:hAnsi="標楷體" w:hint="eastAsia"/>
                <w:sz w:val="28"/>
              </w:rPr>
              <w:t>計</w:t>
            </w:r>
            <w:r w:rsidR="005E6F25">
              <w:rPr>
                <w:rFonts w:hAnsi="標楷體" w:hint="eastAsia"/>
                <w:sz w:val="28"/>
              </w:rPr>
              <w:t>室</w:t>
            </w:r>
          </w:p>
          <w:p w14:paraId="2E003746" w14:textId="77777777"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4F3739">
              <w:rPr>
                <w:rFonts w:hint="eastAsia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z w:val="28"/>
              </w:rPr>
              <w:t>編製單位：</w:t>
            </w:r>
            <w:proofErr w:type="gramStart"/>
            <w:r w:rsidR="00D93CD4" w:rsidRPr="004F3739">
              <w:rPr>
                <w:rFonts w:hint="eastAsia"/>
                <w:sz w:val="28"/>
              </w:rPr>
              <w:t>臺</w:t>
            </w:r>
            <w:proofErr w:type="gramEnd"/>
            <w:r w:rsidR="00D93CD4" w:rsidRPr="004F3739">
              <w:rPr>
                <w:rFonts w:hint="eastAsia"/>
                <w:sz w:val="28"/>
              </w:rPr>
              <w:t>中市政府警察局</w:t>
            </w:r>
            <w:r w:rsidR="00A05391">
              <w:rPr>
                <w:rFonts w:hAnsi="標楷體" w:hint="eastAsia"/>
                <w:sz w:val="28"/>
              </w:rPr>
              <w:t>少年</w:t>
            </w:r>
            <w:r w:rsidR="00483BD9" w:rsidRPr="00FA025A">
              <w:rPr>
                <w:rFonts w:hAnsi="標楷體" w:hint="eastAsia"/>
                <w:sz w:val="28"/>
              </w:rPr>
              <w:t>警察隊</w:t>
            </w:r>
            <w:r w:rsidR="00616165" w:rsidRPr="004F3739">
              <w:rPr>
                <w:rFonts w:hint="eastAsia"/>
                <w:sz w:val="28"/>
              </w:rPr>
              <w:t>會計</w:t>
            </w:r>
            <w:r w:rsidR="005E6F25">
              <w:rPr>
                <w:rFonts w:hint="eastAsia"/>
                <w:sz w:val="28"/>
              </w:rPr>
              <w:t>室</w:t>
            </w:r>
          </w:p>
          <w:p w14:paraId="59554A40" w14:textId="77777777" w:rsidR="000846AE" w:rsidRPr="000846AE" w:rsidRDefault="000846AE" w:rsidP="000846AE">
            <w:pPr>
              <w:suppressAutoHyphens/>
              <w:spacing w:line="360" w:lineRule="exact"/>
              <w:ind w:left="720" w:hanging="426"/>
              <w:jc w:val="both"/>
              <w:rPr>
                <w:rFonts w:hAnsi="標楷體"/>
              </w:rPr>
            </w:pPr>
            <w:proofErr w:type="gramStart"/>
            <w:r w:rsidRPr="000846AE">
              <w:rPr>
                <w:rFonts w:hAnsi="標楷體" w:hint="eastAsia"/>
                <w:sz w:val="28"/>
              </w:rPr>
              <w:t>＊</w:t>
            </w:r>
            <w:proofErr w:type="gramEnd"/>
            <w:r w:rsidRPr="000846AE">
              <w:rPr>
                <w:rFonts w:hAnsi="標楷體" w:hint="eastAsia"/>
                <w:sz w:val="28"/>
              </w:rPr>
              <w:t>聯絡電話：</w:t>
            </w:r>
            <w:r w:rsidRPr="000846AE">
              <w:rPr>
                <w:rFonts w:hAnsi="標楷體" w:hint="eastAsia"/>
                <w:sz w:val="28"/>
                <w:szCs w:val="28"/>
              </w:rPr>
              <w:t>（04）22583180</w:t>
            </w:r>
          </w:p>
          <w:p w14:paraId="380E6094" w14:textId="77777777" w:rsidR="000846AE" w:rsidRPr="000846AE" w:rsidRDefault="000846AE" w:rsidP="000846AE">
            <w:pPr>
              <w:suppressAutoHyphens/>
              <w:spacing w:line="360" w:lineRule="exact"/>
              <w:ind w:left="720" w:hanging="426"/>
              <w:jc w:val="both"/>
              <w:rPr>
                <w:rFonts w:hAnsi="標楷體"/>
              </w:rPr>
            </w:pPr>
            <w:proofErr w:type="gramStart"/>
            <w:r w:rsidRPr="000846AE">
              <w:rPr>
                <w:rFonts w:hAnsi="標楷體" w:hint="eastAsia"/>
                <w:sz w:val="28"/>
              </w:rPr>
              <w:t>＊</w:t>
            </w:r>
            <w:proofErr w:type="gramEnd"/>
            <w:r w:rsidRPr="000846AE">
              <w:rPr>
                <w:rFonts w:hAnsi="標楷體" w:hint="eastAsia"/>
                <w:sz w:val="28"/>
              </w:rPr>
              <w:t>傳    真：</w:t>
            </w:r>
            <w:r w:rsidRPr="000846AE">
              <w:rPr>
                <w:rFonts w:hAnsi="標楷體" w:hint="eastAsia"/>
                <w:sz w:val="28"/>
                <w:szCs w:val="28"/>
              </w:rPr>
              <w:t>（04）22583181</w:t>
            </w:r>
          </w:p>
          <w:p w14:paraId="1A9BD3C0" w14:textId="77777777" w:rsidR="000846AE" w:rsidRPr="000846AE" w:rsidRDefault="000846AE" w:rsidP="000846AE">
            <w:pPr>
              <w:suppressAutoHyphens/>
              <w:spacing w:line="360" w:lineRule="exact"/>
              <w:ind w:firstLine="280"/>
              <w:jc w:val="both"/>
              <w:rPr>
                <w:rFonts w:hAnsi="標楷體"/>
              </w:rPr>
            </w:pPr>
            <w:proofErr w:type="gramStart"/>
            <w:r w:rsidRPr="000846AE">
              <w:rPr>
                <w:rFonts w:hAnsi="標楷體" w:hint="eastAsia"/>
                <w:sz w:val="28"/>
              </w:rPr>
              <w:t>＊</w:t>
            </w:r>
            <w:proofErr w:type="gramEnd"/>
            <w:r w:rsidRPr="000846AE">
              <w:rPr>
                <w:rFonts w:hAnsi="標楷體" w:hint="eastAsia"/>
                <w:sz w:val="28"/>
              </w:rPr>
              <w:t>電子信箱：tcctom72@tcpb.gov.tw</w:t>
            </w:r>
          </w:p>
          <w:p w14:paraId="67173940" w14:textId="77777777" w:rsidR="005B1183" w:rsidRPr="00BF5363" w:rsidRDefault="005B1183" w:rsidP="0065705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二、發布形式</w:t>
            </w:r>
          </w:p>
          <w:p w14:paraId="00FC378D" w14:textId="77777777" w:rsidR="005B1183" w:rsidRPr="00BF5363" w:rsidRDefault="005B1183" w:rsidP="005B1183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口頭：</w:t>
            </w:r>
          </w:p>
          <w:p w14:paraId="66EBD3E4" w14:textId="77777777" w:rsidR="005B1183" w:rsidRPr="00BF5363" w:rsidRDefault="005B1183" w:rsidP="0065705F">
            <w:pPr>
              <w:spacing w:line="360" w:lineRule="exact"/>
              <w:jc w:val="both"/>
              <w:rPr>
                <w:sz w:val="28"/>
              </w:rPr>
            </w:pPr>
            <w:r w:rsidRPr="00BF5363">
              <w:rPr>
                <w:sz w:val="28"/>
              </w:rPr>
              <w:t xml:space="preserve">         </w:t>
            </w:r>
            <w:r w:rsidRPr="00BF5363">
              <w:rPr>
                <w:rFonts w:hint="eastAsia"/>
                <w:sz w:val="28"/>
              </w:rPr>
              <w:t>（ ）記者會或說明會</w:t>
            </w:r>
          </w:p>
          <w:p w14:paraId="002CD076" w14:textId="77777777" w:rsidR="005B1183" w:rsidRPr="00BF5363" w:rsidRDefault="005B1183" w:rsidP="005B1183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書面：</w:t>
            </w:r>
          </w:p>
          <w:p w14:paraId="5245FCC2" w14:textId="77777777" w:rsidR="005B1183" w:rsidRPr="00BF5363" w:rsidRDefault="005B1183" w:rsidP="0065705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BF5363">
              <w:rPr>
                <w:sz w:val="28"/>
              </w:rPr>
              <w:t xml:space="preserve">       </w:t>
            </w: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）新聞稿</w:t>
            </w:r>
            <w:r w:rsidRPr="00BF5363">
              <w:rPr>
                <w:sz w:val="28"/>
              </w:rPr>
              <w:t xml:space="preserve">   </w:t>
            </w:r>
            <w:r w:rsidRPr="00BF5363">
              <w:rPr>
                <w:rFonts w:hint="eastAsia"/>
                <w:sz w:val="28"/>
              </w:rPr>
              <w:t>（</w:t>
            </w:r>
            <w:r w:rsidR="00F83DA7">
              <w:rPr>
                <w:rFonts w:hint="eastAsia"/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）報表  （ ）書刊，刊名：</w:t>
            </w:r>
          </w:p>
          <w:p w14:paraId="61FE79AA" w14:textId="77777777" w:rsidR="005B1183" w:rsidRPr="00BF5363" w:rsidRDefault="005B1183" w:rsidP="0065705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＊電子媒體：</w:t>
            </w:r>
          </w:p>
          <w:p w14:paraId="7A8E5927" w14:textId="77777777" w:rsidR="002A73AB" w:rsidRPr="00612B9B" w:rsidRDefault="005B1183" w:rsidP="00612B9B">
            <w:pPr>
              <w:spacing w:line="360" w:lineRule="exact"/>
              <w:ind w:left="966" w:right="-328" w:hanging="294"/>
              <w:rPr>
                <w:rFonts w:hAnsi="標楷體"/>
              </w:rPr>
            </w:pPr>
            <w:r w:rsidRPr="00BF5363">
              <w:rPr>
                <w:rFonts w:hint="eastAsia"/>
                <w:sz w:val="28"/>
              </w:rPr>
              <w:t>（</w:t>
            </w:r>
            <w:r w:rsidR="00F83DA7">
              <w:rPr>
                <w:rFonts w:hint="eastAsia"/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）線上書刊及資料庫，網址：</w:t>
            </w:r>
          </w:p>
          <w:p w14:paraId="41FF2AAC" w14:textId="59259BD4" w:rsidR="005B1183" w:rsidRPr="00F949E1" w:rsidRDefault="005B1183" w:rsidP="002A73AB">
            <w:pPr>
              <w:spacing w:line="360" w:lineRule="exact"/>
              <w:ind w:right="-328" w:firstLineChars="250" w:firstLine="700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）磁片</w:t>
            </w:r>
            <w:r w:rsidRPr="00BF5363">
              <w:rPr>
                <w:sz w:val="28"/>
              </w:rPr>
              <w:t xml:space="preserve">   </w:t>
            </w: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）光碟片</w:t>
            </w:r>
            <w:r w:rsidRPr="00BF5363">
              <w:rPr>
                <w:sz w:val="28"/>
              </w:rPr>
              <w:t xml:space="preserve">  </w:t>
            </w:r>
            <w:r w:rsidRPr="00BF5363">
              <w:rPr>
                <w:rFonts w:hint="eastAsia"/>
                <w:sz w:val="28"/>
              </w:rPr>
              <w:t>（</w:t>
            </w:r>
            <w:r w:rsidR="00F83DA7">
              <w:rPr>
                <w:rFonts w:hAnsi="標楷體" w:hint="eastAsia"/>
                <w:sz w:val="28"/>
              </w:rPr>
              <w:t>ˇ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）其他</w:t>
            </w:r>
            <w:r w:rsidR="002D5D42">
              <w:rPr>
                <w:rFonts w:hint="eastAsia"/>
                <w:sz w:val="28"/>
              </w:rPr>
              <w:t>(報表)</w:t>
            </w:r>
          </w:p>
          <w:p w14:paraId="7514EBE9" w14:textId="77777777" w:rsidR="005B1183" w:rsidRPr="00F949E1" w:rsidRDefault="005B1183" w:rsidP="0065705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14:paraId="3EAB4B45" w14:textId="77777777" w:rsidR="00566C5E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＊統計地區範圍及對象：</w:t>
            </w:r>
          </w:p>
          <w:p w14:paraId="4C737932" w14:textId="77777777" w:rsidR="005B1183" w:rsidRPr="00F949E1" w:rsidRDefault="004A20FD" w:rsidP="00566C5E">
            <w:pPr>
              <w:spacing w:line="440" w:lineRule="exact"/>
              <w:ind w:firstLineChars="198" w:firstLine="554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本</w:t>
            </w:r>
            <w:r w:rsidR="00D371EC">
              <w:rPr>
                <w:rFonts w:hint="eastAsia"/>
                <w:sz w:val="28"/>
              </w:rPr>
              <w:t>隊</w:t>
            </w:r>
            <w:r w:rsidRPr="004A20FD">
              <w:rPr>
                <w:rFonts w:hint="eastAsia"/>
                <w:sz w:val="28"/>
              </w:rPr>
              <w:t>歲出預算編列及執行情形，均為統計對象。</w:t>
            </w:r>
          </w:p>
          <w:p w14:paraId="04FD58EC" w14:textId="77777777" w:rsidR="005B1183" w:rsidRPr="00F949E1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＊統計標準時間：</w:t>
            </w:r>
            <w:r w:rsidR="004A20FD" w:rsidRPr="004A20FD">
              <w:rPr>
                <w:rFonts w:hint="eastAsia"/>
                <w:sz w:val="28"/>
              </w:rPr>
              <w:t>預算數以全年度預算數為準，執行數以每季累計執行數為準。</w:t>
            </w:r>
          </w:p>
          <w:p w14:paraId="0648FC7A" w14:textId="77777777" w:rsidR="00663253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＊統計項目定義：</w:t>
            </w:r>
          </w:p>
          <w:p w14:paraId="390A8446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Cs w:val="24"/>
              </w:rPr>
              <w:t xml:space="preserve">　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（一）預算數：係指法定預算數（不含統籌科目），惟於填報時，如該年度預算</w:t>
            </w:r>
          </w:p>
          <w:p w14:paraId="638154DC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尚未經議會審議通過，則請以預算案金額填列，俟完成法定預算程序後，</w:t>
            </w:r>
          </w:p>
          <w:p w14:paraId="73A1572F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再行更新填列為法定預算數；另於年度中奉准動支第一、二預備金、辦理</w:t>
            </w:r>
          </w:p>
          <w:p w14:paraId="0F9A890F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經費流用及追加減預算之數額，請與法定預算加總計入。</w:t>
            </w:r>
          </w:p>
          <w:p w14:paraId="3688B5FA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（二）執行數：請按「季」累計填報，含實支數、暫付數與年度終了保留數之</w:t>
            </w:r>
          </w:p>
          <w:p w14:paraId="35BA1422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合計數。</w:t>
            </w:r>
          </w:p>
          <w:p w14:paraId="3EA32DCD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（三）經資門總計=人事經費+業務經費【含業務費、獎補助費(經常門)及第一</w:t>
            </w:r>
          </w:p>
          <w:p w14:paraId="1520D5F6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預備金】+設備經費【含設備及投資+獎補助費(資本門)】。</w:t>
            </w:r>
          </w:p>
          <w:p w14:paraId="27BCF298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（四）道路安全獎勵金：係指年度依據「道路交通違規罰鍰收入分配及運用辦</w:t>
            </w:r>
          </w:p>
          <w:p w14:paraId="16B37BDA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法」等相關規定核發處理道路交通安全人員之獎勵金。</w:t>
            </w:r>
          </w:p>
          <w:p w14:paraId="7EA30A5F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（五）其他業務獎金：除道安獎金外之其他業務獎勵金。</w:t>
            </w:r>
          </w:p>
          <w:p w14:paraId="4FD1D6D9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（六）民眾舉發獎金：民眾提供線索協助破案獎勵金等均屬之。</w:t>
            </w:r>
          </w:p>
          <w:p w14:paraId="402C11E2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（七）水電費：預算書用途別科目所列「水電費」之合計數(不含已列入一般性</w:t>
            </w:r>
          </w:p>
          <w:p w14:paraId="75B6D6C7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補助款指定辦理施政項目預算數)。</w:t>
            </w:r>
          </w:p>
          <w:p w14:paraId="025A7BAB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（八）通訊費：預算書用途別科目所列「通訊費」之合計數(不含已列入一般性</w:t>
            </w:r>
          </w:p>
          <w:p w14:paraId="64470DD6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lastRenderedPageBreak/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補助款指定辦理施政項目預算數)。</w:t>
            </w:r>
          </w:p>
          <w:p w14:paraId="14EAA5DC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（九）油料：凡預算書「物品」或「油料」用途別科目說明欄，所列油料費用</w:t>
            </w:r>
          </w:p>
          <w:p w14:paraId="08E9AE9C" w14:textId="77777777" w:rsidR="004A20FD" w:rsidRPr="00FA025A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均屬之(含車輛及機械用油等)。</w:t>
            </w:r>
          </w:p>
          <w:p w14:paraId="07DC474E" w14:textId="77777777" w:rsidR="00FF24D1" w:rsidRPr="00FA025A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（十）員警服裝費：凡預算書員警服裝費含員警配件等均屬之（「新式警察制</w:t>
            </w:r>
          </w:p>
          <w:p w14:paraId="28A82A65" w14:textId="77777777" w:rsidR="004A20FD" w:rsidRPr="00B4223F" w:rsidRDefault="00B4223F" w:rsidP="00FF24D1">
            <w:pPr>
              <w:widowControl/>
              <w:spacing w:line="440" w:lineRule="exact"/>
              <w:ind w:firstLineChars="400" w:firstLine="1120"/>
              <w:rPr>
                <w:rFonts w:hAnsi="標楷體"/>
                <w:color w:val="FF0000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服換裝經費─警政署補助款」納入預算部分另行列示）。</w:t>
            </w:r>
          </w:p>
          <w:p w14:paraId="566F1ADD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（十一）刑事辦案費：偵辦刑事案件所需費用等均屬之。</w:t>
            </w:r>
          </w:p>
          <w:p w14:paraId="7F6676A2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（十二）調閱刑案通聯費用：調閱刑案通聯所需費用等均屬之。</w:t>
            </w:r>
          </w:p>
          <w:p w14:paraId="18E229B4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（十三）尿液檢驗費：毒品尿液檢驗所需費用等均屬之。</w:t>
            </w:r>
          </w:p>
          <w:p w14:paraId="376693D1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（十四）房屋建築養護費：預算書用途別科目所列「房屋建築養護費」之合計</w:t>
            </w:r>
          </w:p>
          <w:p w14:paraId="75417FF4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數。</w:t>
            </w:r>
          </w:p>
          <w:p w14:paraId="6CD6BB55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（十五）車輛及辦公器具養護費：預算書用途別科目所列「車輛及辦公器具養</w:t>
            </w:r>
          </w:p>
          <w:p w14:paraId="04DDAA49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護費」之合計數。</w:t>
            </w:r>
          </w:p>
          <w:p w14:paraId="46DA767B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（十六）設施及機械設備養護費：預算書用途別科目所列「設施及機械設備養</w:t>
            </w:r>
          </w:p>
          <w:p w14:paraId="46001CDB" w14:textId="77777777"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護費」之合計數(不含已列入一般性補助款指定辦理施政項目預算數)。</w:t>
            </w:r>
          </w:p>
          <w:p w14:paraId="0D5FE50A" w14:textId="77777777"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（十七）一般性補助款指定辦理施政項目：係行政院主計總處核列各縣市(含直</w:t>
            </w:r>
          </w:p>
          <w:p w14:paraId="32E25E31" w14:textId="77777777" w:rsidR="009E7E1B" w:rsidRPr="007B5C29" w:rsidRDefault="004A20FD" w:rsidP="009E7E1B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轄市)政府警察機關基本設施補助款指定辦理施政項目之金額。</w:t>
            </w:r>
          </w:p>
          <w:p w14:paraId="31444210" w14:textId="77777777" w:rsidR="009E7E1B" w:rsidRPr="007B5C29" w:rsidRDefault="009E7E1B" w:rsidP="009E7E1B">
            <w:pPr>
              <w:widowControl/>
              <w:spacing w:line="440" w:lineRule="exact"/>
              <w:ind w:left="1400" w:hangingChars="500" w:hanging="140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標楷體" w:hint="eastAsia"/>
                <w:kern w:val="0"/>
                <w:sz w:val="28"/>
                <w:szCs w:val="28"/>
              </w:rPr>
              <w:t xml:space="preserve">  </w:t>
            </w: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（十八）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>重要路口監視系統及行動載具：預算書說明欄，所列之金額扣除「一般性補助款指定辦理施政項目」，均於「自行編列經費」欄位表達。</w:t>
            </w:r>
          </w:p>
          <w:p w14:paraId="22A7257F" w14:textId="77777777" w:rsidR="009E7E1B" w:rsidRPr="007B5C29" w:rsidRDefault="009E7E1B" w:rsidP="009E7E1B">
            <w:pPr>
              <w:widowControl/>
              <w:spacing w:line="440" w:lineRule="exact"/>
              <w:ind w:left="1400" w:hangingChars="500" w:hanging="140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標楷體" w:hint="eastAsia"/>
                <w:kern w:val="0"/>
                <w:sz w:val="28"/>
                <w:szCs w:val="28"/>
              </w:rPr>
              <w:t xml:space="preserve">  </w:t>
            </w: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（十九）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>汰換使用年限警車：預算書說明欄，所列之金額扣除「一般性補助款指定辦理施政項目」，均於「自行編列經費」欄位表達。</w:t>
            </w:r>
          </w:p>
          <w:p w14:paraId="01565022" w14:textId="77777777" w:rsidR="009E7E1B" w:rsidRPr="007B5C29" w:rsidRDefault="009E7E1B" w:rsidP="009E7E1B">
            <w:pPr>
              <w:widowControl/>
              <w:spacing w:line="440" w:lineRule="exact"/>
              <w:ind w:leftChars="156" w:left="1354" w:hangingChars="350" w:hanging="98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(二十)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 xml:space="preserve"> 整建警察辦公廳舍：預算書說明欄，所列之金額扣除「一般性補助款指定辦理施政項目」及「前瞻基礎建設計畫─公有危險建築補強重建」，均於「自行編列經費」欄位表達。</w:t>
            </w:r>
          </w:p>
          <w:p w14:paraId="674CD768" w14:textId="77777777" w:rsidR="004A20FD" w:rsidRPr="00FA025A" w:rsidRDefault="004A20FD" w:rsidP="009E7E1B">
            <w:pPr>
              <w:widowControl/>
              <w:spacing w:line="440" w:lineRule="exact"/>
              <w:ind w:left="1680" w:hangingChars="600" w:hanging="1680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（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十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）前瞻基礎建設計畫─公有危險建築補強重建：預算書說明欄，所列「前瞻基礎建設計畫─公有危險建築補強重建─地方警察廳舍」之金額。</w:t>
            </w:r>
          </w:p>
          <w:p w14:paraId="09F08D53" w14:textId="77777777" w:rsidR="009E7E1B" w:rsidRPr="00FA025A" w:rsidRDefault="00B4223F" w:rsidP="009E7E1B">
            <w:pPr>
              <w:widowControl/>
              <w:spacing w:line="440" w:lineRule="exact"/>
              <w:ind w:left="1680" w:hangingChars="600" w:hanging="1680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（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十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）資訊軟硬體設備費：預算書用途別科目所列「資訊軟硬體設備費」之合計數(不含已列入一般性補助款指定辦理施政項目預算數)。</w:t>
            </w:r>
          </w:p>
          <w:p w14:paraId="6C6A4E3D" w14:textId="77777777" w:rsidR="005B1183" w:rsidRPr="004A20FD" w:rsidRDefault="005B1183" w:rsidP="004A20FD">
            <w:pPr>
              <w:spacing w:line="440" w:lineRule="exact"/>
              <w:ind w:firstLine="278"/>
              <w:jc w:val="both"/>
              <w:rPr>
                <w:sz w:val="28"/>
                <w:szCs w:val="28"/>
              </w:rPr>
            </w:pPr>
            <w:r w:rsidRPr="004A20FD">
              <w:rPr>
                <w:rFonts w:hint="eastAsia"/>
                <w:sz w:val="28"/>
                <w:szCs w:val="28"/>
              </w:rPr>
              <w:t>＊統計單位：</w:t>
            </w:r>
            <w:r w:rsidR="004A20FD">
              <w:rPr>
                <w:rFonts w:hint="eastAsia"/>
                <w:sz w:val="28"/>
                <w:szCs w:val="28"/>
              </w:rPr>
              <w:t>元</w:t>
            </w:r>
          </w:p>
          <w:p w14:paraId="454876FE" w14:textId="77777777" w:rsidR="00552940" w:rsidRPr="00552940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＊統計分類：</w:t>
            </w:r>
            <w:r w:rsidR="004A20FD" w:rsidRPr="004A20FD">
              <w:rPr>
                <w:rFonts w:hint="eastAsia"/>
                <w:sz w:val="28"/>
              </w:rPr>
              <w:t>按部分重點科目及項目分類。</w:t>
            </w:r>
          </w:p>
          <w:p w14:paraId="0809B96E" w14:textId="77777777" w:rsidR="005B1183" w:rsidRPr="00F949E1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＊發布週期：</w:t>
            </w:r>
            <w:r w:rsidR="00A47623" w:rsidRPr="00F9478D">
              <w:rPr>
                <w:rFonts w:hint="eastAsia"/>
                <w:sz w:val="28"/>
              </w:rPr>
              <w:t>季</w:t>
            </w:r>
          </w:p>
          <w:p w14:paraId="781B6B8D" w14:textId="77777777" w:rsidR="005B1183" w:rsidRPr="0075538D" w:rsidRDefault="005B1183" w:rsidP="002F4247">
            <w:pPr>
              <w:spacing w:line="440" w:lineRule="exact"/>
              <w:ind w:firstLine="28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＊時效：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第1、2、3季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日、第4季</w:t>
            </w:r>
            <w:r w:rsidR="00BD4152" w:rsidRPr="0075538D">
              <w:rPr>
                <w:rFonts w:hAnsi="標楷體" w:hint="eastAsia"/>
                <w:kern w:val="0"/>
                <w:sz w:val="28"/>
                <w:szCs w:val="28"/>
              </w:rPr>
              <w:t>41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日。</w:t>
            </w:r>
          </w:p>
          <w:p w14:paraId="4EFA0213" w14:textId="77777777" w:rsidR="007B5C29" w:rsidRDefault="005B1183" w:rsidP="007B5C29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t>＊資料變革：</w:t>
            </w:r>
            <w:r w:rsidR="00F07F4E" w:rsidRPr="0075538D">
              <w:rPr>
                <w:rFonts w:hint="eastAsia"/>
                <w:sz w:val="28"/>
              </w:rPr>
              <w:t>無</w:t>
            </w:r>
          </w:p>
          <w:p w14:paraId="682E647F" w14:textId="77777777" w:rsidR="005B1183" w:rsidRPr="0075538D" w:rsidRDefault="005B1183" w:rsidP="007B5C29">
            <w:pPr>
              <w:spacing w:line="440" w:lineRule="exact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t>四、公開資料發布訊息</w:t>
            </w:r>
          </w:p>
          <w:p w14:paraId="56D254EC" w14:textId="77777777" w:rsidR="005B1183" w:rsidRPr="004F3739" w:rsidRDefault="005B1183" w:rsidP="002008AE">
            <w:pPr>
              <w:spacing w:line="440" w:lineRule="exact"/>
              <w:ind w:left="2517" w:hanging="2268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lastRenderedPageBreak/>
              <w:t>＊預告發布日期：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第1、2、3季於次月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日、第4季於次年2月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</w:t>
            </w:r>
            <w:r w:rsidR="002008AE" w:rsidRPr="0075538D">
              <w:rPr>
                <w:rFonts w:hint="eastAsia"/>
                <w:sz w:val="28"/>
              </w:rPr>
              <w:t>(</w:t>
            </w:r>
            <w:r w:rsidR="002008AE" w:rsidRPr="006E1339">
              <w:rPr>
                <w:rFonts w:hint="eastAsia"/>
                <w:sz w:val="28"/>
              </w:rPr>
              <w:t>原訂預告發布日期如遇例假日或國定假日則延至下一個工作日發布)</w:t>
            </w:r>
          </w:p>
          <w:p w14:paraId="5E10B414" w14:textId="77777777" w:rsidR="005B1183" w:rsidRPr="004F3739" w:rsidRDefault="005B1183" w:rsidP="004A20FD">
            <w:pPr>
              <w:spacing w:line="440" w:lineRule="exact"/>
              <w:ind w:left="560" w:hanging="308"/>
              <w:jc w:val="both"/>
              <w:rPr>
                <w:sz w:val="28"/>
              </w:rPr>
            </w:pPr>
            <w:r w:rsidRPr="004F3739">
              <w:rPr>
                <w:rFonts w:hint="eastAsia"/>
                <w:sz w:val="28"/>
              </w:rPr>
              <w:t>＊同步發送單位：</w:t>
            </w:r>
            <w:r w:rsidR="0075538D" w:rsidRPr="00A26CF4">
              <w:rPr>
                <w:rFonts w:hint="eastAsia"/>
                <w:color w:val="000000"/>
                <w:sz w:val="28"/>
              </w:rPr>
              <w:t>臺中市政府主計處、臺中市政府警察局</w:t>
            </w:r>
          </w:p>
          <w:p w14:paraId="41D95502" w14:textId="77777777" w:rsidR="005B1183" w:rsidRPr="00F949E1" w:rsidRDefault="005B1183" w:rsidP="004A20FD">
            <w:pPr>
              <w:spacing w:before="240" w:line="44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14:paraId="499EFD3A" w14:textId="77777777" w:rsidR="005B1183" w:rsidRPr="00680CEE" w:rsidRDefault="005B1183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 w:rsidRPr="00680CEE">
              <w:rPr>
                <w:rFonts w:hint="eastAsia"/>
                <w:sz w:val="28"/>
              </w:rPr>
              <w:t>＊統計指標編製方法與資料來源說明：</w:t>
            </w:r>
          </w:p>
          <w:p w14:paraId="73656931" w14:textId="77777777" w:rsidR="00CF6180" w:rsidRPr="001A7891" w:rsidRDefault="00CF6180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r w:rsidR="00680CEE">
              <w:rPr>
                <w:rFonts w:hint="eastAsia"/>
                <w:sz w:val="28"/>
              </w:rPr>
              <w:t>1.</w:t>
            </w:r>
            <w:r w:rsidR="001A7891" w:rsidRPr="00FA025A">
              <w:rPr>
                <w:rFonts w:hint="eastAsia"/>
                <w:sz w:val="28"/>
              </w:rPr>
              <w:t>由本隊會計</w:t>
            </w:r>
            <w:r w:rsidR="005E6F25">
              <w:rPr>
                <w:rFonts w:hint="eastAsia"/>
                <w:sz w:val="28"/>
              </w:rPr>
              <w:t>室</w:t>
            </w:r>
            <w:r w:rsidR="001A7891" w:rsidRPr="00FA025A">
              <w:rPr>
                <w:rFonts w:hint="eastAsia"/>
                <w:sz w:val="28"/>
              </w:rPr>
              <w:t>依據歲出預算明細分類帳彙編。</w:t>
            </w:r>
          </w:p>
          <w:p w14:paraId="148175D0" w14:textId="77777777" w:rsidR="00680CEE" w:rsidRDefault="00680CEE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2.年度執行中，如發生動支預備金(含動一及動二)、經費流用及辦理追加減預 </w:t>
            </w:r>
          </w:p>
          <w:p w14:paraId="45916D86" w14:textId="77777777" w:rsidR="00680CEE" w:rsidRPr="00F949E1" w:rsidRDefault="00680CEE" w:rsidP="00680CEE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算之情事，各季預算數因而增減變動，則請於備註欄位敘明。</w:t>
            </w:r>
          </w:p>
          <w:p w14:paraId="77239A06" w14:textId="77777777" w:rsidR="005B1183" w:rsidRPr="00F949E1" w:rsidRDefault="005B1183" w:rsidP="004A20FD">
            <w:pPr>
              <w:tabs>
                <w:tab w:val="left" w:pos="8520"/>
              </w:tabs>
              <w:spacing w:line="440" w:lineRule="exact"/>
              <w:ind w:left="532" w:hanging="294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＊統計資料交叉查核及確保資料合理性之機制：</w:t>
            </w:r>
            <w:r w:rsidR="004A719A" w:rsidRPr="004A20FD">
              <w:rPr>
                <w:rFonts w:hint="eastAsia"/>
                <w:sz w:val="28"/>
              </w:rPr>
              <w:t>總</w:t>
            </w:r>
            <w:r w:rsidR="009A6C4A" w:rsidRPr="004A20FD">
              <w:rPr>
                <w:rFonts w:hint="eastAsia"/>
                <w:sz w:val="28"/>
              </w:rPr>
              <w:t>計＝各項</w:t>
            </w:r>
            <w:r w:rsidR="00552940" w:rsidRPr="004A20FD">
              <w:rPr>
                <w:rFonts w:hint="eastAsia"/>
                <w:sz w:val="28"/>
              </w:rPr>
              <w:t>編制類別</w:t>
            </w:r>
            <w:r w:rsidR="009A6C4A" w:rsidRPr="004A20FD">
              <w:rPr>
                <w:rFonts w:hint="eastAsia"/>
                <w:sz w:val="28"/>
              </w:rPr>
              <w:t>加總。</w:t>
            </w:r>
          </w:p>
          <w:p w14:paraId="2BD8CB0C" w14:textId="77777777" w:rsidR="005B1183" w:rsidRDefault="005B1183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六、須注意及預定改變之事項：</w:t>
            </w:r>
            <w:r w:rsidR="001E21BF">
              <w:rPr>
                <w:rFonts w:hint="eastAsia"/>
                <w:sz w:val="28"/>
              </w:rPr>
              <w:t>*</w:t>
            </w:r>
            <w:r w:rsidR="007C5AA7">
              <w:rPr>
                <w:rFonts w:hint="eastAsia"/>
                <w:sz w:val="28"/>
              </w:rPr>
              <w:t>30910-02-01-3</w:t>
            </w:r>
          </w:p>
          <w:p w14:paraId="36F2505F" w14:textId="77777777" w:rsidR="00CD0DA5" w:rsidRDefault="00CD0DA5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七、其他事項：</w:t>
            </w:r>
            <w:r w:rsidR="00F07F4E">
              <w:rPr>
                <w:rFonts w:hint="eastAsia"/>
                <w:sz w:val="28"/>
              </w:rPr>
              <w:t>無</w:t>
            </w:r>
          </w:p>
          <w:p w14:paraId="09020B28" w14:textId="77777777" w:rsidR="00251012" w:rsidRDefault="00251012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14:paraId="2E72AB50" w14:textId="77777777"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14:paraId="0022F53B" w14:textId="77777777"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14:paraId="582691C1" w14:textId="77777777"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14:paraId="5AB2713B" w14:textId="77777777" w:rsidR="00251012" w:rsidRDefault="00251012" w:rsidP="006019F5">
            <w:pPr>
              <w:spacing w:before="240" w:line="440" w:lineRule="exact"/>
              <w:rPr>
                <w:sz w:val="28"/>
              </w:rPr>
            </w:pPr>
          </w:p>
          <w:p w14:paraId="0AAEBDAD" w14:textId="77777777"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14:paraId="6CAF5622" w14:textId="77777777"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14:paraId="1D8850B6" w14:textId="77777777"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14:paraId="118D216C" w14:textId="77777777"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14:paraId="6E47F4C3" w14:textId="77777777"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14:paraId="5985D672" w14:textId="77777777" w:rsidR="006019F5" w:rsidRPr="00F9478D" w:rsidRDefault="006019F5" w:rsidP="006019F5">
            <w:pPr>
              <w:spacing w:before="240" w:line="440" w:lineRule="exact"/>
              <w:rPr>
                <w:sz w:val="28"/>
              </w:rPr>
            </w:pPr>
          </w:p>
        </w:tc>
      </w:tr>
    </w:tbl>
    <w:p w14:paraId="2E23B301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2A3F6" w14:textId="77777777" w:rsidR="003970FE" w:rsidRDefault="003970FE" w:rsidP="004C6E3D">
      <w:r>
        <w:separator/>
      </w:r>
    </w:p>
  </w:endnote>
  <w:endnote w:type="continuationSeparator" w:id="0">
    <w:p w14:paraId="070C9119" w14:textId="77777777" w:rsidR="003970FE" w:rsidRDefault="003970F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B3681" w14:textId="77777777" w:rsidR="003970FE" w:rsidRDefault="003970FE" w:rsidP="004C6E3D">
      <w:r>
        <w:separator/>
      </w:r>
    </w:p>
  </w:footnote>
  <w:footnote w:type="continuationSeparator" w:id="0">
    <w:p w14:paraId="5A3A0A3D" w14:textId="77777777" w:rsidR="003970FE" w:rsidRDefault="003970F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598294600">
    <w:abstractNumId w:val="0"/>
  </w:num>
  <w:num w:numId="2" w16cid:durableId="918055830">
    <w:abstractNumId w:val="4"/>
  </w:num>
  <w:num w:numId="3" w16cid:durableId="763960246">
    <w:abstractNumId w:val="2"/>
  </w:num>
  <w:num w:numId="4" w16cid:durableId="1006174509">
    <w:abstractNumId w:val="3"/>
  </w:num>
  <w:num w:numId="5" w16cid:durableId="520898775">
    <w:abstractNumId w:val="1"/>
  </w:num>
  <w:num w:numId="6" w16cid:durableId="753747154">
    <w:abstractNumId w:val="3"/>
  </w:num>
  <w:num w:numId="7" w16cid:durableId="1860311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1183"/>
    <w:rsid w:val="00016B6E"/>
    <w:rsid w:val="00016B7B"/>
    <w:rsid w:val="00022577"/>
    <w:rsid w:val="000263DD"/>
    <w:rsid w:val="00063E8F"/>
    <w:rsid w:val="00066EFB"/>
    <w:rsid w:val="00067E2A"/>
    <w:rsid w:val="000846AE"/>
    <w:rsid w:val="00093D46"/>
    <w:rsid w:val="000D30F7"/>
    <w:rsid w:val="000E6FB5"/>
    <w:rsid w:val="001103E7"/>
    <w:rsid w:val="001211C6"/>
    <w:rsid w:val="001413A2"/>
    <w:rsid w:val="00162A89"/>
    <w:rsid w:val="001906FB"/>
    <w:rsid w:val="001A5541"/>
    <w:rsid w:val="001A7891"/>
    <w:rsid w:val="001B6A27"/>
    <w:rsid w:val="001C58A9"/>
    <w:rsid w:val="001C77C2"/>
    <w:rsid w:val="001C7F5D"/>
    <w:rsid w:val="001E21BF"/>
    <w:rsid w:val="001E2246"/>
    <w:rsid w:val="002008AE"/>
    <w:rsid w:val="00204058"/>
    <w:rsid w:val="00222AD5"/>
    <w:rsid w:val="00246752"/>
    <w:rsid w:val="00251012"/>
    <w:rsid w:val="00266AAD"/>
    <w:rsid w:val="00283D44"/>
    <w:rsid w:val="00284D08"/>
    <w:rsid w:val="00285A51"/>
    <w:rsid w:val="002A0970"/>
    <w:rsid w:val="002A73AB"/>
    <w:rsid w:val="002A7655"/>
    <w:rsid w:val="002A7EAE"/>
    <w:rsid w:val="002D4431"/>
    <w:rsid w:val="002D5D42"/>
    <w:rsid w:val="002E36F7"/>
    <w:rsid w:val="002F4247"/>
    <w:rsid w:val="00300938"/>
    <w:rsid w:val="00317B53"/>
    <w:rsid w:val="00353498"/>
    <w:rsid w:val="00370F1B"/>
    <w:rsid w:val="00371A96"/>
    <w:rsid w:val="003766FF"/>
    <w:rsid w:val="00380C20"/>
    <w:rsid w:val="003970FE"/>
    <w:rsid w:val="003D4E46"/>
    <w:rsid w:val="004008F8"/>
    <w:rsid w:val="00412AB8"/>
    <w:rsid w:val="004248B7"/>
    <w:rsid w:val="00431324"/>
    <w:rsid w:val="00440804"/>
    <w:rsid w:val="00450E9E"/>
    <w:rsid w:val="0046069A"/>
    <w:rsid w:val="00474AF5"/>
    <w:rsid w:val="00483BD9"/>
    <w:rsid w:val="004A20FD"/>
    <w:rsid w:val="004A5E9E"/>
    <w:rsid w:val="004A719A"/>
    <w:rsid w:val="004A7ED6"/>
    <w:rsid w:val="004B0C49"/>
    <w:rsid w:val="004C06AE"/>
    <w:rsid w:val="004C6E3D"/>
    <w:rsid w:val="004D0907"/>
    <w:rsid w:val="004F1A4F"/>
    <w:rsid w:val="004F3739"/>
    <w:rsid w:val="00500F02"/>
    <w:rsid w:val="00514818"/>
    <w:rsid w:val="00523A11"/>
    <w:rsid w:val="00535DF8"/>
    <w:rsid w:val="0054026A"/>
    <w:rsid w:val="00552940"/>
    <w:rsid w:val="00552C70"/>
    <w:rsid w:val="00560DA0"/>
    <w:rsid w:val="00566C5E"/>
    <w:rsid w:val="00576823"/>
    <w:rsid w:val="005A2439"/>
    <w:rsid w:val="005B1183"/>
    <w:rsid w:val="005D3845"/>
    <w:rsid w:val="005D54EB"/>
    <w:rsid w:val="005E6F25"/>
    <w:rsid w:val="005F2B17"/>
    <w:rsid w:val="006019F5"/>
    <w:rsid w:val="00612B9B"/>
    <w:rsid w:val="00616165"/>
    <w:rsid w:val="00635FAE"/>
    <w:rsid w:val="00650477"/>
    <w:rsid w:val="0065705F"/>
    <w:rsid w:val="006624EB"/>
    <w:rsid w:val="00663253"/>
    <w:rsid w:val="00666F4E"/>
    <w:rsid w:val="00680CEE"/>
    <w:rsid w:val="0069196C"/>
    <w:rsid w:val="006B0276"/>
    <w:rsid w:val="006B31E5"/>
    <w:rsid w:val="006B7760"/>
    <w:rsid w:val="006C3C0C"/>
    <w:rsid w:val="006E3D5A"/>
    <w:rsid w:val="006E51E6"/>
    <w:rsid w:val="006F1637"/>
    <w:rsid w:val="00717AA6"/>
    <w:rsid w:val="00727244"/>
    <w:rsid w:val="00747B83"/>
    <w:rsid w:val="0075538D"/>
    <w:rsid w:val="00762C0D"/>
    <w:rsid w:val="007727A0"/>
    <w:rsid w:val="0079313E"/>
    <w:rsid w:val="00797DEE"/>
    <w:rsid w:val="007B2D34"/>
    <w:rsid w:val="007B5C29"/>
    <w:rsid w:val="007C5AA7"/>
    <w:rsid w:val="007F1DB9"/>
    <w:rsid w:val="007F38A3"/>
    <w:rsid w:val="0081010A"/>
    <w:rsid w:val="00853FC5"/>
    <w:rsid w:val="00857EF0"/>
    <w:rsid w:val="00864700"/>
    <w:rsid w:val="008E151E"/>
    <w:rsid w:val="008F554B"/>
    <w:rsid w:val="009821FA"/>
    <w:rsid w:val="009A6C4A"/>
    <w:rsid w:val="009B5449"/>
    <w:rsid w:val="009C378F"/>
    <w:rsid w:val="009C57CF"/>
    <w:rsid w:val="009E7E1B"/>
    <w:rsid w:val="00A05391"/>
    <w:rsid w:val="00A1408E"/>
    <w:rsid w:val="00A26CF4"/>
    <w:rsid w:val="00A47623"/>
    <w:rsid w:val="00A71DD5"/>
    <w:rsid w:val="00AB0154"/>
    <w:rsid w:val="00AB104F"/>
    <w:rsid w:val="00AB27C8"/>
    <w:rsid w:val="00AB3355"/>
    <w:rsid w:val="00AB4B38"/>
    <w:rsid w:val="00AC3E71"/>
    <w:rsid w:val="00AD2DCF"/>
    <w:rsid w:val="00B03050"/>
    <w:rsid w:val="00B22BDE"/>
    <w:rsid w:val="00B4223F"/>
    <w:rsid w:val="00B462A5"/>
    <w:rsid w:val="00B562C1"/>
    <w:rsid w:val="00B97321"/>
    <w:rsid w:val="00BB1669"/>
    <w:rsid w:val="00BD4152"/>
    <w:rsid w:val="00BF5363"/>
    <w:rsid w:val="00C05937"/>
    <w:rsid w:val="00C11EB9"/>
    <w:rsid w:val="00C232BF"/>
    <w:rsid w:val="00C34022"/>
    <w:rsid w:val="00C34C71"/>
    <w:rsid w:val="00C905EF"/>
    <w:rsid w:val="00C93830"/>
    <w:rsid w:val="00CA196A"/>
    <w:rsid w:val="00CD0DA5"/>
    <w:rsid w:val="00CF6180"/>
    <w:rsid w:val="00CF69B3"/>
    <w:rsid w:val="00D02865"/>
    <w:rsid w:val="00D06873"/>
    <w:rsid w:val="00D371EC"/>
    <w:rsid w:val="00D93455"/>
    <w:rsid w:val="00D93CD4"/>
    <w:rsid w:val="00DB5519"/>
    <w:rsid w:val="00DC6E98"/>
    <w:rsid w:val="00DD08F0"/>
    <w:rsid w:val="00DF202B"/>
    <w:rsid w:val="00E13CC6"/>
    <w:rsid w:val="00E17DFE"/>
    <w:rsid w:val="00E328EE"/>
    <w:rsid w:val="00E33E75"/>
    <w:rsid w:val="00E56B11"/>
    <w:rsid w:val="00E61BCD"/>
    <w:rsid w:val="00E635C4"/>
    <w:rsid w:val="00E66D28"/>
    <w:rsid w:val="00E71B1D"/>
    <w:rsid w:val="00E728C3"/>
    <w:rsid w:val="00E72C39"/>
    <w:rsid w:val="00E8086E"/>
    <w:rsid w:val="00E82DE0"/>
    <w:rsid w:val="00EC201C"/>
    <w:rsid w:val="00EC723F"/>
    <w:rsid w:val="00ED7718"/>
    <w:rsid w:val="00F07E0E"/>
    <w:rsid w:val="00F07F4E"/>
    <w:rsid w:val="00F24702"/>
    <w:rsid w:val="00F25274"/>
    <w:rsid w:val="00F31B27"/>
    <w:rsid w:val="00F4673E"/>
    <w:rsid w:val="00F56D18"/>
    <w:rsid w:val="00F8070C"/>
    <w:rsid w:val="00F83DA7"/>
    <w:rsid w:val="00F9478D"/>
    <w:rsid w:val="00FA025A"/>
    <w:rsid w:val="00FB2726"/>
    <w:rsid w:val="00FC6DFA"/>
    <w:rsid w:val="00FD499C"/>
    <w:rsid w:val="00FD73A3"/>
    <w:rsid w:val="00FE6A9F"/>
    <w:rsid w:val="00FF24D1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42C83"/>
  <w15:docId w15:val="{BDE9C582-87FA-41FA-ADD0-3602B306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rsid w:val="002E36F7"/>
    <w:rPr>
      <w:color w:val="0000FF"/>
      <w:u w:val="single"/>
    </w:rPr>
  </w:style>
  <w:style w:type="paragraph" w:styleId="ac">
    <w:name w:val="Balloon Text"/>
    <w:basedOn w:val="a0"/>
    <w:link w:val="ad"/>
    <w:rsid w:val="0046069A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46069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2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313</Words>
  <Characters>1785</Characters>
  <Application>Microsoft Office Word</Application>
  <DocSecurity>0</DocSecurity>
  <Lines>14</Lines>
  <Paragraphs>4</Paragraphs>
  <ScaleCrop>false</ScaleCrop>
  <Company>Kaohsiung City Government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DBAS2024204@outlook.com</cp:lastModifiedBy>
  <cp:revision>3</cp:revision>
  <cp:lastPrinted>2022-05-25T02:55:00Z</cp:lastPrinted>
  <dcterms:created xsi:type="dcterms:W3CDTF">2024-12-12T06:46:00Z</dcterms:created>
  <dcterms:modified xsi:type="dcterms:W3CDTF">2024-12-23T11:25:00Z</dcterms:modified>
</cp:coreProperties>
</file>