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26"/>
        <w:gridCol w:w="8787"/>
        <w:gridCol w:w="426"/>
      </w:tblGrid>
      <w:tr w:rsidR="00D73CDF" w:rsidRPr="00A4711C" w:rsidTr="00A4711C">
        <w:tc>
          <w:tcPr>
            <w:tcW w:w="9639" w:type="dxa"/>
            <w:gridSpan w:val="3"/>
            <w:shd w:val="clear" w:color="auto" w:fill="auto"/>
          </w:tcPr>
          <w:p w:rsidR="00D73CDF" w:rsidRDefault="00D73CDF" w:rsidP="00A4711C">
            <w:pPr>
              <w:jc w:val="center"/>
              <w:rPr>
                <w:rFonts w:ascii="標楷體" w:eastAsia="標楷體" w:hAnsi="標楷體"/>
              </w:rPr>
            </w:pPr>
            <w:r w:rsidRPr="00A4711C">
              <w:rPr>
                <w:rFonts w:ascii="標楷體" w:eastAsia="標楷體" w:hAnsi="標楷體" w:hint="eastAsia"/>
              </w:rPr>
              <w:t>統計資料背景說明</w:t>
            </w:r>
          </w:p>
          <w:p w:rsidR="00314CA9" w:rsidRDefault="001A1387" w:rsidP="001A1387">
            <w:pPr>
              <w:rPr>
                <w:rFonts w:ascii="標楷體" w:eastAsia="標楷體" w:hAnsi="標楷體"/>
                <w:sz w:val="20"/>
                <w:szCs w:val="20"/>
              </w:rPr>
            </w:pPr>
            <w:r w:rsidRPr="001A1387">
              <w:rPr>
                <w:rFonts w:ascii="標楷體" w:eastAsia="標楷體" w:hAnsi="標楷體" w:hint="eastAsia"/>
                <w:sz w:val="20"/>
                <w:szCs w:val="20"/>
              </w:rPr>
              <w:t>資料種類:</w:t>
            </w:r>
            <w:r w:rsidR="00314CA9">
              <w:rPr>
                <w:rFonts w:hint="eastAsia"/>
              </w:rPr>
              <w:t xml:space="preserve"> </w:t>
            </w:r>
            <w:r w:rsidR="00314CA9" w:rsidRPr="00314CA9">
              <w:rPr>
                <w:rFonts w:ascii="標楷體" w:eastAsia="標楷體" w:hAnsi="標楷體" w:hint="eastAsia"/>
                <w:sz w:val="20"/>
                <w:szCs w:val="20"/>
              </w:rPr>
              <w:t>土地統計</w:t>
            </w:r>
          </w:p>
          <w:p w:rsidR="001A1387" w:rsidRPr="00A4711C" w:rsidRDefault="001A1387" w:rsidP="001A1387">
            <w:pPr>
              <w:rPr>
                <w:rFonts w:ascii="標楷體" w:eastAsia="標楷體" w:hAnsi="標楷體"/>
              </w:rPr>
            </w:pPr>
            <w:r w:rsidRPr="001A1387">
              <w:rPr>
                <w:rFonts w:ascii="標楷體" w:eastAsia="標楷體" w:hAnsi="標楷體" w:hint="eastAsia"/>
                <w:sz w:val="20"/>
                <w:szCs w:val="20"/>
              </w:rPr>
              <w:t>資料項目: 臺中市</w:t>
            </w:r>
            <w:r>
              <w:rPr>
                <w:rFonts w:ascii="標楷體" w:eastAsia="標楷體" w:hAnsi="標楷體" w:hint="eastAsia"/>
                <w:sz w:val="20"/>
                <w:szCs w:val="20"/>
              </w:rPr>
              <w:t>中興地政事務所</w:t>
            </w:r>
            <w:r w:rsidRPr="001A1387">
              <w:rPr>
                <w:rFonts w:ascii="標楷體" w:eastAsia="標楷體" w:hAnsi="標楷體" w:hint="eastAsia"/>
                <w:sz w:val="20"/>
                <w:szCs w:val="20"/>
              </w:rPr>
              <w:t>徵解地政規費</w:t>
            </w:r>
          </w:p>
        </w:tc>
      </w:tr>
      <w:tr w:rsidR="00EC741E" w:rsidRPr="00490DF6" w:rsidTr="008E4FA3">
        <w:tc>
          <w:tcPr>
            <w:tcW w:w="9639" w:type="dxa"/>
            <w:gridSpan w:val="3"/>
            <w:shd w:val="clear" w:color="auto" w:fill="auto"/>
          </w:tcPr>
          <w:p w:rsidR="00EC741E" w:rsidRPr="00490DF6" w:rsidRDefault="00EC741E" w:rsidP="008E4FA3">
            <w:pPr>
              <w:rPr>
                <w:rFonts w:ascii="標楷體" w:eastAsia="標楷體" w:hAnsi="標楷體"/>
                <w:sz w:val="20"/>
                <w:szCs w:val="20"/>
              </w:rPr>
            </w:pPr>
            <w:r w:rsidRPr="00490DF6">
              <w:rPr>
                <w:rFonts w:ascii="標楷體" w:eastAsia="標楷體" w:hAnsi="標楷體" w:hint="eastAsia"/>
                <w:sz w:val="20"/>
                <w:szCs w:val="20"/>
              </w:rPr>
              <w:t>一、發布及編製機關單位</w:t>
            </w:r>
          </w:p>
        </w:tc>
      </w:tr>
      <w:tr w:rsidR="00EC741E" w:rsidRPr="00490DF6" w:rsidTr="008E4FA3">
        <w:trPr>
          <w:gridAfter w:val="1"/>
          <w:wAfter w:w="426" w:type="dxa"/>
        </w:trPr>
        <w:tc>
          <w:tcPr>
            <w:tcW w:w="9213" w:type="dxa"/>
            <w:gridSpan w:val="2"/>
            <w:shd w:val="clear" w:color="auto" w:fill="auto"/>
          </w:tcPr>
          <w:p w:rsidR="00EC741E" w:rsidRPr="00B738AE" w:rsidRDefault="001A1387" w:rsidP="008E4FA3">
            <w:pPr>
              <w:spacing w:line="0" w:lineRule="atLeast"/>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r w:rsidR="00EC741E" w:rsidRPr="00490DF6">
              <w:rPr>
                <w:rFonts w:ascii="標楷體" w:eastAsia="標楷體" w:hAnsi="標楷體" w:hint="eastAsia"/>
                <w:sz w:val="20"/>
                <w:szCs w:val="20"/>
              </w:rPr>
              <w:t>＊發布機關、單位：</w:t>
            </w:r>
            <w:r w:rsidR="0019023C">
              <w:rPr>
                <w:rFonts w:ascii="標楷體" w:eastAsia="標楷體" w:hAnsi="標楷體" w:hint="eastAsia"/>
                <w:sz w:val="20"/>
                <w:szCs w:val="20"/>
              </w:rPr>
              <w:t>臺中市中興地政事務所</w:t>
            </w:r>
            <w:r w:rsidR="00C70BD2" w:rsidRPr="00B738AE">
              <w:rPr>
                <w:rFonts w:ascii="標楷體" w:eastAsia="標楷體" w:hAnsi="標楷體" w:hint="eastAsia"/>
                <w:sz w:val="20"/>
                <w:szCs w:val="20"/>
              </w:rPr>
              <w:t>會計室</w:t>
            </w:r>
          </w:p>
          <w:p w:rsidR="00EC741E" w:rsidRPr="0019023C" w:rsidRDefault="001A1387" w:rsidP="008E4FA3">
            <w:pPr>
              <w:spacing w:line="0" w:lineRule="atLeast"/>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r w:rsidR="00EC741E" w:rsidRPr="00490DF6">
              <w:rPr>
                <w:rFonts w:ascii="標楷體" w:eastAsia="標楷體" w:hAnsi="標楷體" w:hint="eastAsia"/>
                <w:sz w:val="20"/>
                <w:szCs w:val="20"/>
              </w:rPr>
              <w:t>＊編製單位：</w:t>
            </w:r>
            <w:r w:rsidR="0019023C">
              <w:rPr>
                <w:rFonts w:ascii="標楷體" w:eastAsia="標楷體" w:hAnsi="標楷體" w:hint="eastAsia"/>
                <w:sz w:val="20"/>
                <w:szCs w:val="20"/>
              </w:rPr>
              <w:t>臺中市中興地政事務所</w:t>
            </w:r>
          </w:p>
          <w:p w:rsidR="00C70BD2" w:rsidRDefault="001A1387" w:rsidP="008E4FA3">
            <w:pPr>
              <w:spacing w:line="0" w:lineRule="atLeast"/>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r w:rsidR="00EC741E" w:rsidRPr="00490DF6">
              <w:rPr>
                <w:rFonts w:ascii="標楷體" w:eastAsia="標楷體" w:hAnsi="標楷體" w:hint="eastAsia"/>
                <w:sz w:val="20"/>
                <w:szCs w:val="20"/>
              </w:rPr>
              <w:t>＊聯絡電話：</w:t>
            </w:r>
            <w:r w:rsidR="0019023C">
              <w:rPr>
                <w:rFonts w:ascii="標楷體" w:eastAsia="標楷體" w:hAnsi="標楷體" w:hint="eastAsia"/>
                <w:sz w:val="20"/>
                <w:szCs w:val="20"/>
              </w:rPr>
              <w:t>23276841#413</w:t>
            </w:r>
          </w:p>
          <w:p w:rsidR="00EC741E" w:rsidRPr="00490DF6" w:rsidRDefault="001A1387" w:rsidP="008E4FA3">
            <w:pPr>
              <w:spacing w:line="0" w:lineRule="atLeast"/>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r w:rsidR="00EC741E" w:rsidRPr="00490DF6">
              <w:rPr>
                <w:rFonts w:ascii="標楷體" w:eastAsia="標楷體" w:hAnsi="標楷體" w:hint="eastAsia"/>
                <w:sz w:val="20"/>
                <w:szCs w:val="20"/>
              </w:rPr>
              <w:t>＊傳真：</w:t>
            </w:r>
            <w:r w:rsidR="00EC741E">
              <w:rPr>
                <w:rFonts w:ascii="標楷體" w:eastAsia="標楷體" w:hAnsi="標楷體" w:hint="eastAsia"/>
                <w:sz w:val="20"/>
                <w:szCs w:val="20"/>
              </w:rPr>
              <w:t>2</w:t>
            </w:r>
            <w:r w:rsidR="0019023C">
              <w:rPr>
                <w:rFonts w:ascii="標楷體" w:eastAsia="標楷體" w:hAnsi="標楷體" w:hint="eastAsia"/>
                <w:sz w:val="20"/>
                <w:szCs w:val="20"/>
              </w:rPr>
              <w:t>3278898</w:t>
            </w:r>
          </w:p>
          <w:p w:rsidR="00EC741E" w:rsidRPr="00490DF6" w:rsidRDefault="001A1387" w:rsidP="0081125B">
            <w:pPr>
              <w:spacing w:line="0" w:lineRule="atLeast"/>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proofErr w:type="gramStart"/>
            <w:r w:rsidR="00EC741E" w:rsidRPr="00490DF6">
              <w:rPr>
                <w:rFonts w:ascii="標楷體" w:eastAsia="標楷體" w:hAnsi="標楷體" w:hint="eastAsia"/>
                <w:sz w:val="20"/>
                <w:szCs w:val="20"/>
              </w:rPr>
              <w:t>＊</w:t>
            </w:r>
            <w:proofErr w:type="gramEnd"/>
            <w:r w:rsidR="00EC741E" w:rsidRPr="00490DF6">
              <w:rPr>
                <w:rFonts w:ascii="標楷體" w:eastAsia="標楷體" w:hAnsi="標楷體" w:hint="eastAsia"/>
                <w:sz w:val="20"/>
                <w:szCs w:val="20"/>
              </w:rPr>
              <w:t>電子信箱：</w:t>
            </w:r>
            <w:r w:rsidR="00085712" w:rsidRPr="0081125B">
              <w:rPr>
                <w:rFonts w:ascii="標楷體" w:eastAsia="標楷體" w:hAnsi="標楷體" w:hint="eastAsia"/>
                <w:color w:val="FF0000"/>
                <w:sz w:val="20"/>
                <w:szCs w:val="20"/>
              </w:rPr>
              <w:t>93</w:t>
            </w:r>
            <w:r w:rsidR="0081125B" w:rsidRPr="0081125B">
              <w:rPr>
                <w:rFonts w:ascii="標楷體" w:eastAsia="標楷體" w:hAnsi="標楷體" w:hint="eastAsia"/>
                <w:color w:val="FF0000"/>
                <w:sz w:val="20"/>
                <w:szCs w:val="20"/>
              </w:rPr>
              <w:t>001</w:t>
            </w:r>
            <w:r w:rsidR="00085712" w:rsidRPr="0081125B">
              <w:rPr>
                <w:rFonts w:ascii="標楷體" w:eastAsia="標楷體" w:hAnsi="標楷體" w:hint="eastAsia"/>
                <w:color w:val="FF0000"/>
                <w:sz w:val="20"/>
                <w:szCs w:val="20"/>
              </w:rPr>
              <w:t>@taichung.gov.tw</w:t>
            </w:r>
          </w:p>
        </w:tc>
      </w:tr>
      <w:tr w:rsidR="00210B9B" w:rsidRPr="00A4711C" w:rsidTr="00A4711C">
        <w:tc>
          <w:tcPr>
            <w:tcW w:w="9639" w:type="dxa"/>
            <w:gridSpan w:val="3"/>
            <w:shd w:val="clear" w:color="auto" w:fill="auto"/>
          </w:tcPr>
          <w:p w:rsidR="00210B9B" w:rsidRPr="00A4711C" w:rsidRDefault="00210B9B" w:rsidP="00A4711C">
            <w:pPr>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二、發布形式</w:t>
            </w:r>
          </w:p>
        </w:tc>
      </w:tr>
      <w:tr w:rsidR="00210B9B" w:rsidRPr="00A4711C" w:rsidTr="00A4711C">
        <w:tc>
          <w:tcPr>
            <w:tcW w:w="426" w:type="dxa"/>
            <w:shd w:val="clear" w:color="auto" w:fill="auto"/>
          </w:tcPr>
          <w:p w:rsidR="00210B9B" w:rsidRPr="00A4711C" w:rsidRDefault="00210B9B" w:rsidP="00D73CDF">
            <w:pPr>
              <w:rPr>
                <w:rFonts w:ascii="標楷體" w:eastAsia="標楷體" w:hAnsi="標楷體"/>
              </w:rPr>
            </w:pPr>
          </w:p>
        </w:tc>
        <w:tc>
          <w:tcPr>
            <w:tcW w:w="9213" w:type="dxa"/>
            <w:gridSpan w:val="2"/>
            <w:shd w:val="clear" w:color="auto" w:fill="auto"/>
          </w:tcPr>
          <w:p w:rsidR="00210B9B" w:rsidRPr="00A4711C" w:rsidRDefault="00210B9B"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＊口頭：（ ）記者會或說明會</w:t>
            </w:r>
          </w:p>
          <w:p w:rsidR="00210B9B" w:rsidRPr="00A4711C" w:rsidRDefault="00210B9B"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＊書面：（ ）新聞稿   （V）報表  （ ）書刊，刊名</w:t>
            </w:r>
          </w:p>
          <w:p w:rsidR="005D2B51" w:rsidRPr="005D2B51" w:rsidRDefault="005D2B51" w:rsidP="005D2B51">
            <w:pPr>
              <w:spacing w:line="240" w:lineRule="atLeast"/>
              <w:ind w:leftChars="-1875" w:left="-4500" w:firstLineChars="2196" w:firstLine="4392"/>
              <w:rPr>
                <w:rFonts w:ascii="標楷體" w:eastAsia="標楷體" w:hAnsi="標楷體"/>
                <w:sz w:val="20"/>
                <w:szCs w:val="20"/>
              </w:rPr>
            </w:pPr>
            <w:r w:rsidRPr="005D2B51">
              <w:rPr>
                <w:rFonts w:ascii="標楷體" w:eastAsia="標楷體" w:hAnsi="標楷體" w:hint="eastAsia"/>
                <w:sz w:val="20"/>
                <w:szCs w:val="20"/>
              </w:rPr>
              <w:t>＊電子媒體：</w:t>
            </w:r>
          </w:p>
          <w:p w:rsidR="005D2B51" w:rsidRPr="005D2B51" w:rsidRDefault="005D2B51" w:rsidP="005D2B51">
            <w:pPr>
              <w:spacing w:line="240" w:lineRule="atLeast"/>
              <w:ind w:leftChars="-1875" w:left="-4500" w:firstLineChars="2196" w:firstLine="4392"/>
              <w:rPr>
                <w:rFonts w:ascii="標楷體" w:eastAsia="標楷體" w:hAnsi="標楷體"/>
                <w:sz w:val="20"/>
                <w:szCs w:val="20"/>
              </w:rPr>
            </w:pPr>
            <w:r w:rsidRPr="005D2B51">
              <w:rPr>
                <w:rFonts w:ascii="標楷體" w:eastAsia="標楷體" w:hAnsi="標楷體" w:hint="eastAsia"/>
                <w:sz w:val="20"/>
                <w:szCs w:val="20"/>
              </w:rPr>
              <w:t>（</w:t>
            </w:r>
            <w:r w:rsidRPr="005D2B51">
              <w:rPr>
                <w:rFonts w:ascii="標楷體" w:eastAsia="標楷體" w:hAnsi="標楷體"/>
                <w:sz w:val="20"/>
                <w:szCs w:val="20"/>
              </w:rPr>
              <w:t>V</w:t>
            </w:r>
            <w:r w:rsidRPr="005D2B51">
              <w:rPr>
                <w:rFonts w:ascii="標楷體" w:eastAsia="標楷體" w:hAnsi="標楷體" w:hint="eastAsia"/>
                <w:sz w:val="20"/>
                <w:szCs w:val="20"/>
              </w:rPr>
              <w:t>）線上書刊及資料庫，網址</w:t>
            </w:r>
            <w:r w:rsidRPr="005D2B51">
              <w:rPr>
                <w:rFonts w:ascii="標楷體" w:eastAsia="標楷體" w:hAnsi="標楷體"/>
                <w:sz w:val="20"/>
                <w:szCs w:val="20"/>
              </w:rPr>
              <w:t>:</w:t>
            </w:r>
          </w:p>
          <w:p w:rsidR="005D2B51" w:rsidRPr="006A29DE" w:rsidRDefault="006A29DE" w:rsidP="006A29DE">
            <w:pPr>
              <w:spacing w:line="240" w:lineRule="atLeast"/>
              <w:ind w:leftChars="-2200" w:left="-5280" w:firstLineChars="2196" w:firstLine="5270"/>
              <w:rPr>
                <w:rFonts w:ascii="標楷體" w:eastAsia="標楷體" w:hAnsi="標楷體"/>
                <w:sz w:val="20"/>
                <w:szCs w:val="20"/>
              </w:rPr>
            </w:pPr>
            <w:r w:rsidRPr="00341EAA">
              <w:rPr>
                <w:rFonts w:ascii="Calibri" w:hAnsi="Calibri"/>
                <w:color w:val="0000FF"/>
                <w:szCs w:val="22"/>
                <w:u w:val="single"/>
              </w:rPr>
              <w:t>http://govstat.taichung.gov.tw/TCSTAT/Page/kcg01_2.aspx?Mid1=387162200A</w:t>
            </w:r>
          </w:p>
          <w:p w:rsidR="00210B9B" w:rsidRPr="00A4711C" w:rsidRDefault="005D2B51" w:rsidP="005D2B51">
            <w:pPr>
              <w:spacing w:line="0" w:lineRule="atLeast"/>
              <w:ind w:leftChars="-1875" w:left="-4500" w:firstLineChars="2196" w:firstLine="4392"/>
              <w:rPr>
                <w:rFonts w:ascii="標楷體" w:eastAsia="標楷體" w:hAnsi="標楷體"/>
              </w:rPr>
            </w:pPr>
            <w:r w:rsidRPr="005D2B51">
              <w:rPr>
                <w:rFonts w:ascii="標楷體" w:eastAsia="標楷體" w:hAnsi="標楷體" w:hint="eastAsia"/>
                <w:sz w:val="20"/>
                <w:szCs w:val="20"/>
              </w:rPr>
              <w:t>（</w:t>
            </w:r>
            <w:r w:rsidRPr="005D2B51">
              <w:rPr>
                <w:rFonts w:ascii="標楷體" w:eastAsia="標楷體" w:hAnsi="標楷體"/>
                <w:sz w:val="20"/>
                <w:szCs w:val="20"/>
              </w:rPr>
              <w:t xml:space="preserve"> </w:t>
            </w:r>
            <w:r w:rsidRPr="005D2B51">
              <w:rPr>
                <w:rFonts w:ascii="標楷體" w:eastAsia="標楷體" w:hAnsi="標楷體" w:hint="eastAsia"/>
                <w:sz w:val="20"/>
                <w:szCs w:val="20"/>
              </w:rPr>
              <w:t>）磁片</w:t>
            </w:r>
            <w:r w:rsidRPr="005D2B51">
              <w:rPr>
                <w:rFonts w:ascii="標楷體" w:eastAsia="標楷體" w:hAnsi="標楷體"/>
                <w:sz w:val="20"/>
                <w:szCs w:val="20"/>
              </w:rPr>
              <w:t xml:space="preserve">   </w:t>
            </w:r>
            <w:r w:rsidRPr="005D2B51">
              <w:rPr>
                <w:rFonts w:ascii="標楷體" w:eastAsia="標楷體" w:hAnsi="標楷體" w:hint="eastAsia"/>
                <w:sz w:val="20"/>
                <w:szCs w:val="20"/>
              </w:rPr>
              <w:t>（</w:t>
            </w:r>
            <w:r w:rsidRPr="005D2B51">
              <w:rPr>
                <w:rFonts w:ascii="標楷體" w:eastAsia="標楷體" w:hAnsi="標楷體"/>
                <w:sz w:val="20"/>
                <w:szCs w:val="20"/>
              </w:rPr>
              <w:t xml:space="preserve"> </w:t>
            </w:r>
            <w:r w:rsidRPr="005D2B51">
              <w:rPr>
                <w:rFonts w:ascii="標楷體" w:eastAsia="標楷體" w:hAnsi="標楷體" w:hint="eastAsia"/>
                <w:sz w:val="20"/>
                <w:szCs w:val="20"/>
              </w:rPr>
              <w:t>）光碟片</w:t>
            </w:r>
            <w:r w:rsidRPr="005D2B51">
              <w:rPr>
                <w:rFonts w:ascii="標楷體" w:eastAsia="標楷體" w:hAnsi="標楷體"/>
                <w:sz w:val="20"/>
                <w:szCs w:val="20"/>
              </w:rPr>
              <w:t xml:space="preserve">  </w:t>
            </w:r>
            <w:r w:rsidRPr="005D2B51">
              <w:rPr>
                <w:rFonts w:ascii="標楷體" w:eastAsia="標楷體" w:hAnsi="標楷體" w:hint="eastAsia"/>
                <w:sz w:val="20"/>
                <w:szCs w:val="20"/>
              </w:rPr>
              <w:t>（</w:t>
            </w:r>
            <w:r w:rsidRPr="005D2B51">
              <w:rPr>
                <w:rFonts w:ascii="標楷體" w:eastAsia="標楷體" w:hAnsi="標楷體"/>
                <w:sz w:val="20"/>
                <w:szCs w:val="20"/>
              </w:rPr>
              <w:t xml:space="preserve"> </w:t>
            </w:r>
            <w:r w:rsidRPr="005D2B51">
              <w:rPr>
                <w:rFonts w:ascii="標楷體" w:eastAsia="標楷體" w:hAnsi="標楷體" w:hint="eastAsia"/>
                <w:sz w:val="20"/>
                <w:szCs w:val="20"/>
              </w:rPr>
              <w:t>）其他</w:t>
            </w:r>
          </w:p>
        </w:tc>
      </w:tr>
      <w:tr w:rsidR="00210B9B" w:rsidRPr="00A4711C" w:rsidTr="00A4711C">
        <w:tc>
          <w:tcPr>
            <w:tcW w:w="9639" w:type="dxa"/>
            <w:gridSpan w:val="3"/>
            <w:shd w:val="clear" w:color="auto" w:fill="auto"/>
          </w:tcPr>
          <w:p w:rsidR="00210B9B" w:rsidRPr="00A4711C" w:rsidRDefault="00210B9B" w:rsidP="00A4711C">
            <w:pPr>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三、資料範圍、週期及時效</w:t>
            </w:r>
          </w:p>
        </w:tc>
      </w:tr>
      <w:tr w:rsidR="00210B9B" w:rsidRPr="00A4711C" w:rsidTr="00A4711C">
        <w:tc>
          <w:tcPr>
            <w:tcW w:w="426" w:type="dxa"/>
            <w:shd w:val="clear" w:color="auto" w:fill="auto"/>
          </w:tcPr>
          <w:p w:rsidR="00210B9B" w:rsidRPr="00A4711C" w:rsidRDefault="00210B9B" w:rsidP="00D73CDF">
            <w:pPr>
              <w:rPr>
                <w:rFonts w:ascii="標楷體" w:eastAsia="標楷體" w:hAnsi="標楷體"/>
              </w:rPr>
            </w:pPr>
          </w:p>
        </w:tc>
        <w:tc>
          <w:tcPr>
            <w:tcW w:w="9213" w:type="dxa"/>
            <w:gridSpan w:val="2"/>
            <w:shd w:val="clear" w:color="auto" w:fill="auto"/>
          </w:tcPr>
          <w:p w:rsidR="00210B9B" w:rsidRPr="00A4711C" w:rsidRDefault="00210B9B"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＊統計地區範圍及對象：</w:t>
            </w:r>
            <w:r w:rsidR="009054C7" w:rsidRPr="00A4711C">
              <w:rPr>
                <w:rFonts w:ascii="標楷體" w:eastAsia="標楷體" w:hAnsi="標楷體" w:hint="eastAsia"/>
                <w:sz w:val="20"/>
                <w:szCs w:val="20"/>
              </w:rPr>
              <w:t>凡在地政機關辦理各項地政業務依法所收之地政規費均為統計對象。</w:t>
            </w:r>
          </w:p>
          <w:p w:rsidR="00210B9B" w:rsidRPr="00A4711C" w:rsidRDefault="00210B9B"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＊統計標準時間：</w:t>
            </w:r>
            <w:r w:rsidR="00F760B1" w:rsidRPr="00A4711C">
              <w:rPr>
                <w:rFonts w:ascii="標楷體" w:eastAsia="標楷體" w:hAnsi="標楷體" w:hint="eastAsia"/>
                <w:sz w:val="20"/>
                <w:szCs w:val="20"/>
              </w:rPr>
              <w:t>本月以當月1日至</w:t>
            </w:r>
            <w:r w:rsidR="009054C7" w:rsidRPr="00A4711C">
              <w:rPr>
                <w:rFonts w:ascii="標楷體" w:eastAsia="標楷體" w:hAnsi="標楷體" w:hint="eastAsia"/>
                <w:sz w:val="20"/>
                <w:szCs w:val="20"/>
              </w:rPr>
              <w:t>月底之事實為準</w:t>
            </w:r>
            <w:r w:rsidR="00F760B1" w:rsidRPr="00A4711C">
              <w:rPr>
                <w:rFonts w:ascii="標楷體" w:eastAsia="標楷體" w:hAnsi="標楷體" w:hint="eastAsia"/>
                <w:sz w:val="20"/>
                <w:szCs w:val="20"/>
              </w:rPr>
              <w:t>，本年累計以當年</w:t>
            </w:r>
            <w:smartTag w:uri="urn:schemas-microsoft-com:office:smarttags" w:element="chsdate">
              <w:smartTagPr>
                <w:attr w:name="IsROCDate" w:val="False"/>
                <w:attr w:name="IsLunarDate" w:val="False"/>
                <w:attr w:name="Day" w:val="1"/>
                <w:attr w:name="Month" w:val="1"/>
                <w:attr w:name="Year" w:val="2009"/>
              </w:smartTagPr>
              <w:r w:rsidR="00F760B1" w:rsidRPr="00A4711C">
                <w:rPr>
                  <w:rFonts w:ascii="標楷體" w:eastAsia="標楷體" w:hAnsi="標楷體" w:hint="eastAsia"/>
                  <w:sz w:val="20"/>
                  <w:szCs w:val="20"/>
                </w:rPr>
                <w:t>1月1日</w:t>
              </w:r>
            </w:smartTag>
            <w:r w:rsidR="00F760B1" w:rsidRPr="00A4711C">
              <w:rPr>
                <w:rFonts w:ascii="標楷體" w:eastAsia="標楷體" w:hAnsi="標楷體" w:hint="eastAsia"/>
                <w:sz w:val="20"/>
                <w:szCs w:val="20"/>
              </w:rPr>
              <w:t>至當月底之事實為準</w:t>
            </w:r>
            <w:r w:rsidR="009054C7" w:rsidRPr="00A4711C">
              <w:rPr>
                <w:rFonts w:ascii="標楷體" w:eastAsia="標楷體" w:hAnsi="標楷體" w:hint="eastAsia"/>
                <w:sz w:val="20"/>
                <w:szCs w:val="20"/>
              </w:rPr>
              <w:t>。</w:t>
            </w:r>
          </w:p>
          <w:p w:rsidR="00210B9B" w:rsidRPr="00A4711C" w:rsidRDefault="00210B9B" w:rsidP="00A4711C">
            <w:pPr>
              <w:spacing w:line="0" w:lineRule="atLeast"/>
              <w:ind w:leftChars="-1875" w:left="-4500" w:firstLineChars="2196" w:firstLine="4392"/>
              <w:rPr>
                <w:rFonts w:ascii="標楷體" w:eastAsia="標楷體" w:hAnsi="標楷體"/>
              </w:rPr>
            </w:pPr>
            <w:r w:rsidRPr="00A4711C">
              <w:rPr>
                <w:rFonts w:ascii="標楷體" w:eastAsia="標楷體" w:hAnsi="標楷體" w:hint="eastAsia"/>
                <w:sz w:val="20"/>
                <w:szCs w:val="20"/>
              </w:rPr>
              <w:t>＊統計項目定義：</w:t>
            </w:r>
          </w:p>
        </w:tc>
      </w:tr>
      <w:tr w:rsidR="00210B9B" w:rsidRPr="00A4711C" w:rsidTr="00A4711C">
        <w:tc>
          <w:tcPr>
            <w:tcW w:w="426" w:type="dxa"/>
            <w:shd w:val="clear" w:color="auto" w:fill="auto"/>
          </w:tcPr>
          <w:p w:rsidR="00210B9B" w:rsidRPr="00A4711C" w:rsidRDefault="00210B9B" w:rsidP="00D73CDF">
            <w:pPr>
              <w:rPr>
                <w:rFonts w:ascii="標楷體" w:eastAsia="標楷體" w:hAnsi="標楷體"/>
              </w:rPr>
            </w:pPr>
          </w:p>
        </w:tc>
        <w:tc>
          <w:tcPr>
            <w:tcW w:w="9213" w:type="dxa"/>
            <w:gridSpan w:val="2"/>
            <w:shd w:val="clear" w:color="auto" w:fill="auto"/>
          </w:tcPr>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(一)土地法第65條登記費：係指土地總登記（第</w:t>
            </w:r>
            <w:r w:rsidR="00817E17" w:rsidRPr="00A4711C">
              <w:rPr>
                <w:rFonts w:ascii="標楷體" w:eastAsia="標楷體" w:hAnsi="標楷體" w:hint="eastAsia"/>
                <w:sz w:val="20"/>
                <w:szCs w:val="20"/>
              </w:rPr>
              <w:t>一</w:t>
            </w:r>
            <w:r w:rsidRPr="00A4711C">
              <w:rPr>
                <w:rFonts w:ascii="標楷體" w:eastAsia="標楷體" w:hAnsi="標楷體" w:hint="eastAsia"/>
                <w:sz w:val="20"/>
                <w:szCs w:val="20"/>
              </w:rPr>
              <w:t>次登記）之登記費。</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(二)土地法第76條登記費:係指土地權利變更登記之登記費。</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(三)書狀費：係指土地法第77條因土地權利變更登記所計收之土地權利書狀費及同法第79條之2第1</w:t>
            </w:r>
          </w:p>
          <w:p w:rsidR="009054C7" w:rsidRPr="00A4711C" w:rsidRDefault="009054C7" w:rsidP="00A4711C">
            <w:pPr>
              <w:spacing w:line="0" w:lineRule="atLeast"/>
              <w:ind w:leftChars="-1875" w:left="-4500" w:firstLineChars="2796" w:firstLine="5592"/>
              <w:rPr>
                <w:rFonts w:ascii="標楷體" w:eastAsia="標楷體" w:hAnsi="標楷體"/>
                <w:sz w:val="20"/>
                <w:szCs w:val="20"/>
              </w:rPr>
            </w:pPr>
            <w:r w:rsidRPr="00A4711C">
              <w:rPr>
                <w:rFonts w:ascii="標楷體" w:eastAsia="標楷體" w:hAnsi="標楷體" w:hint="eastAsia"/>
                <w:sz w:val="20"/>
                <w:szCs w:val="20"/>
              </w:rPr>
              <w:t>項因換發或補給權利書狀所計收之工本費。</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(四)登記罰鍰：係指依土地法第73條規定所徵收之規費。</w:t>
            </w:r>
          </w:p>
          <w:p w:rsidR="004148C1"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(五)地籍圖冊閱覽抄錄費：係指依土地法第79條之2</w:t>
            </w:r>
            <w:r w:rsidR="004148C1" w:rsidRPr="00A4711C">
              <w:rPr>
                <w:rFonts w:ascii="標楷體" w:eastAsia="標楷體" w:hAnsi="標楷體" w:hint="eastAsia"/>
                <w:sz w:val="20"/>
                <w:szCs w:val="20"/>
              </w:rPr>
              <w:t>及「土地法第六十七條及七十九條之二規定之書狀</w:t>
            </w:r>
          </w:p>
          <w:p w:rsidR="00DC435A" w:rsidRPr="00A4711C" w:rsidRDefault="004148C1" w:rsidP="00A4711C">
            <w:pPr>
              <w:spacing w:line="0" w:lineRule="atLeast"/>
              <w:ind w:leftChars="-1875" w:left="-4500" w:firstLineChars="3396" w:firstLine="6792"/>
              <w:rPr>
                <w:rFonts w:ascii="標楷體" w:eastAsia="標楷體" w:hAnsi="標楷體"/>
                <w:sz w:val="20"/>
                <w:szCs w:val="20"/>
              </w:rPr>
            </w:pPr>
            <w:r w:rsidRPr="00A4711C">
              <w:rPr>
                <w:rFonts w:ascii="標楷體" w:eastAsia="標楷體" w:hAnsi="標楷體" w:hint="eastAsia"/>
                <w:sz w:val="20"/>
                <w:szCs w:val="20"/>
              </w:rPr>
              <w:t>費、工本費及閱覽費收費基準表」</w:t>
            </w:r>
            <w:r w:rsidR="009054C7" w:rsidRPr="00A4711C">
              <w:rPr>
                <w:rFonts w:ascii="標楷體" w:eastAsia="標楷體" w:hAnsi="標楷體" w:hint="eastAsia"/>
                <w:sz w:val="20"/>
                <w:szCs w:val="20"/>
              </w:rPr>
              <w:t>所計收之工本費及閱覽費(惟不含(三)書狀</w:t>
            </w:r>
          </w:p>
          <w:p w:rsidR="009054C7" w:rsidRPr="00A4711C" w:rsidRDefault="009054C7" w:rsidP="00A4711C">
            <w:pPr>
              <w:spacing w:line="0" w:lineRule="atLeast"/>
              <w:ind w:leftChars="-1875" w:left="-4500" w:firstLineChars="3396" w:firstLine="6792"/>
              <w:rPr>
                <w:rFonts w:ascii="標楷體" w:eastAsia="標楷體" w:hAnsi="標楷體"/>
                <w:sz w:val="20"/>
                <w:szCs w:val="20"/>
              </w:rPr>
            </w:pPr>
            <w:r w:rsidRPr="00A4711C">
              <w:rPr>
                <w:rFonts w:ascii="標楷體" w:eastAsia="標楷體" w:hAnsi="標楷體" w:hint="eastAsia"/>
                <w:sz w:val="20"/>
                <w:szCs w:val="20"/>
              </w:rPr>
              <w:t>費、(</w:t>
            </w:r>
            <w:r w:rsidR="004148C1" w:rsidRPr="00A4711C">
              <w:rPr>
                <w:rFonts w:ascii="標楷體" w:eastAsia="標楷體" w:hAnsi="標楷體" w:hint="eastAsia"/>
                <w:sz w:val="20"/>
                <w:szCs w:val="20"/>
              </w:rPr>
              <w:t>八</w:t>
            </w:r>
            <w:r w:rsidRPr="00A4711C">
              <w:rPr>
                <w:rFonts w:ascii="標楷體" w:eastAsia="標楷體" w:hAnsi="標楷體" w:hint="eastAsia"/>
                <w:sz w:val="20"/>
                <w:szCs w:val="20"/>
              </w:rPr>
              <w:t>)電傳資訊及(</w:t>
            </w:r>
            <w:r w:rsidR="004148C1" w:rsidRPr="00A4711C">
              <w:rPr>
                <w:rFonts w:ascii="標楷體" w:eastAsia="標楷體" w:hAnsi="標楷體" w:hint="eastAsia"/>
                <w:sz w:val="20"/>
                <w:szCs w:val="20"/>
              </w:rPr>
              <w:t>九</w:t>
            </w:r>
            <w:r w:rsidRPr="00A4711C">
              <w:rPr>
                <w:rFonts w:ascii="標楷體" w:eastAsia="標楷體" w:hAnsi="標楷體" w:hint="eastAsia"/>
                <w:sz w:val="20"/>
                <w:szCs w:val="20"/>
              </w:rPr>
              <w:t>)電子謄本費用)。</w:t>
            </w:r>
          </w:p>
          <w:p w:rsidR="008E7F46" w:rsidRPr="00A4711C" w:rsidRDefault="008E7F46"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(六)複丈費及建物測量費：係指計徵之土地複丈建物測量勘查費、法院鑑定費。</w:t>
            </w:r>
          </w:p>
          <w:p w:rsidR="008E7F46" w:rsidRPr="00A4711C" w:rsidRDefault="008E7F46"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(七)地目變更勘查費：係指計徵之地目變更勘查費。</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w:t>
            </w:r>
            <w:r w:rsidR="00715DE6" w:rsidRPr="00A4711C">
              <w:rPr>
                <w:rFonts w:ascii="標楷體" w:eastAsia="標楷體" w:hAnsi="標楷體" w:hint="eastAsia"/>
                <w:sz w:val="20"/>
                <w:szCs w:val="20"/>
              </w:rPr>
              <w:t>八</w:t>
            </w:r>
            <w:r w:rsidRPr="00A4711C">
              <w:rPr>
                <w:rFonts w:ascii="標楷體" w:eastAsia="標楷體" w:hAnsi="標楷體" w:hint="eastAsia"/>
                <w:sz w:val="20"/>
                <w:szCs w:val="20"/>
              </w:rPr>
              <w:t>)電傳資訊:依土地法第79條之2所計收電子處理之地籍資料電傳資訊閱覽費。</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w:t>
            </w:r>
            <w:r w:rsidR="00FB5E58" w:rsidRPr="00A4711C">
              <w:rPr>
                <w:rFonts w:ascii="標楷體" w:eastAsia="標楷體" w:hAnsi="標楷體" w:hint="eastAsia"/>
                <w:sz w:val="20"/>
                <w:szCs w:val="20"/>
              </w:rPr>
              <w:t>九</w:t>
            </w:r>
            <w:r w:rsidRPr="00A4711C">
              <w:rPr>
                <w:rFonts w:ascii="標楷體" w:eastAsia="標楷體" w:hAnsi="標楷體" w:hint="eastAsia"/>
                <w:sz w:val="20"/>
                <w:szCs w:val="20"/>
              </w:rPr>
              <w:t>)電子謄本：依土地法第79條之2所計收電子處理之地籍資料電子謄本費。</w:t>
            </w:r>
          </w:p>
          <w:p w:rsidR="009054C7" w:rsidRPr="00A4711C" w:rsidRDefault="009054C7" w:rsidP="00A4711C">
            <w:pPr>
              <w:pStyle w:val="a4"/>
              <w:spacing w:line="0" w:lineRule="atLeast"/>
              <w:ind w:leftChars="-1875" w:left="-4500" w:firstLineChars="2196" w:firstLine="4392"/>
              <w:rPr>
                <w:sz w:val="20"/>
                <w:szCs w:val="20"/>
              </w:rPr>
            </w:pPr>
            <w:r w:rsidRPr="00A4711C">
              <w:rPr>
                <w:rFonts w:hint="eastAsia"/>
                <w:sz w:val="20"/>
                <w:szCs w:val="20"/>
              </w:rPr>
              <w:t>(</w:t>
            </w:r>
            <w:r w:rsidR="00FB5E58" w:rsidRPr="00A4711C">
              <w:rPr>
                <w:rFonts w:hint="eastAsia"/>
                <w:sz w:val="20"/>
                <w:szCs w:val="20"/>
              </w:rPr>
              <w:t>十</w:t>
            </w:r>
            <w:r w:rsidRPr="00A4711C">
              <w:rPr>
                <w:rFonts w:hint="eastAsia"/>
                <w:sz w:val="20"/>
                <w:szCs w:val="20"/>
              </w:rPr>
              <w:t>)其他：不屬於上列各項之規費</w:t>
            </w:r>
            <w:r w:rsidR="00FD4508" w:rsidRPr="00A4711C">
              <w:rPr>
                <w:rFonts w:hint="eastAsia"/>
                <w:sz w:val="20"/>
                <w:szCs w:val="20"/>
              </w:rPr>
              <w:t>（如：依土地基本資料庫電子資料流通作業要點所計收之電子資料流通費用、地籍藍晒圖工本費、地籍總歸戶查閱及列印</w:t>
            </w:r>
            <w:r w:rsidR="00FA36E9" w:rsidRPr="00A4711C">
              <w:rPr>
                <w:rFonts w:hint="eastAsia"/>
                <w:sz w:val="20"/>
                <w:szCs w:val="20"/>
              </w:rPr>
              <w:t xml:space="preserve">         </w:t>
            </w:r>
            <w:r w:rsidR="00FD4508" w:rsidRPr="00A4711C">
              <w:rPr>
                <w:rFonts w:hint="eastAsia"/>
                <w:sz w:val="20"/>
                <w:szCs w:val="20"/>
              </w:rPr>
              <w:t>費用、地籍藍晒圖工本費、地籍總歸戶查閱及列印費用、列印土地參考資訊資料費用等）。</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w:t>
            </w:r>
            <w:r w:rsidR="00213F94" w:rsidRPr="00A4711C">
              <w:rPr>
                <w:rFonts w:ascii="標楷體" w:eastAsia="標楷體" w:hAnsi="標楷體" w:hint="eastAsia"/>
                <w:sz w:val="20"/>
                <w:szCs w:val="20"/>
              </w:rPr>
              <w:t>十一</w:t>
            </w:r>
            <w:r w:rsidRPr="00A4711C">
              <w:rPr>
                <w:rFonts w:ascii="標楷體" w:eastAsia="標楷體" w:hAnsi="標楷體" w:hint="eastAsia"/>
                <w:sz w:val="20"/>
                <w:szCs w:val="20"/>
              </w:rPr>
              <w:t>)提存登記儲金:係指依土地法第70條規定所提存之登記儲金數額。</w:t>
            </w:r>
          </w:p>
          <w:p w:rsidR="009054C7" w:rsidRPr="00A4711C" w:rsidRDefault="009054C7"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(十</w:t>
            </w:r>
            <w:r w:rsidR="00213F94" w:rsidRPr="00A4711C">
              <w:rPr>
                <w:rFonts w:ascii="標楷體" w:eastAsia="標楷體" w:hAnsi="標楷體" w:hint="eastAsia"/>
                <w:sz w:val="20"/>
                <w:szCs w:val="20"/>
              </w:rPr>
              <w:t>二</w:t>
            </w:r>
            <w:r w:rsidRPr="00A4711C">
              <w:rPr>
                <w:rFonts w:ascii="標楷體" w:eastAsia="標楷體" w:hAnsi="標楷體" w:hint="eastAsia"/>
                <w:sz w:val="20"/>
                <w:szCs w:val="20"/>
              </w:rPr>
              <w:t>)提用登記儲金:係指因登記錯誤遺漏或虛偽</w:t>
            </w:r>
            <w:r w:rsidR="00817E17" w:rsidRPr="00A4711C">
              <w:rPr>
                <w:rFonts w:ascii="標楷體" w:eastAsia="標楷體" w:hAnsi="標楷體" w:hint="eastAsia"/>
                <w:sz w:val="20"/>
                <w:szCs w:val="20"/>
              </w:rPr>
              <w:t>，</w:t>
            </w:r>
            <w:r w:rsidRPr="00A4711C">
              <w:rPr>
                <w:rFonts w:ascii="標楷體" w:eastAsia="標楷體" w:hAnsi="標楷體" w:hint="eastAsia"/>
                <w:sz w:val="20"/>
                <w:szCs w:val="20"/>
              </w:rPr>
              <w:t>地政機關依土地法第68條規定賠償受害人之損失，經</w:t>
            </w:r>
          </w:p>
          <w:p w:rsidR="002A1BEA" w:rsidRPr="00A4711C" w:rsidRDefault="00213F94" w:rsidP="00A4711C">
            <w:pPr>
              <w:spacing w:line="0" w:lineRule="atLeast"/>
              <w:ind w:leftChars="-1875" w:left="-4500" w:firstLineChars="3146" w:firstLine="6292"/>
              <w:rPr>
                <w:rFonts w:ascii="標楷體" w:eastAsia="標楷體" w:hAnsi="標楷體"/>
                <w:sz w:val="20"/>
                <w:szCs w:val="20"/>
              </w:rPr>
            </w:pPr>
            <w:r w:rsidRPr="00A4711C">
              <w:rPr>
                <w:rFonts w:ascii="標楷體" w:eastAsia="標楷體" w:hAnsi="標楷體" w:hint="eastAsia"/>
                <w:sz w:val="20"/>
                <w:szCs w:val="20"/>
              </w:rPr>
              <w:t>直</w:t>
            </w:r>
            <w:r w:rsidR="009054C7" w:rsidRPr="00A4711C">
              <w:rPr>
                <w:rFonts w:ascii="標楷體" w:eastAsia="標楷體" w:hAnsi="標楷體" w:hint="eastAsia"/>
                <w:sz w:val="20"/>
                <w:szCs w:val="20"/>
              </w:rPr>
              <w:t>轄市、縣(市)政府核准所提用之登記儲金數額。</w:t>
            </w:r>
          </w:p>
        </w:tc>
      </w:tr>
      <w:tr w:rsidR="00210B9B" w:rsidRPr="00A4711C" w:rsidTr="00A4711C">
        <w:tc>
          <w:tcPr>
            <w:tcW w:w="426" w:type="dxa"/>
            <w:shd w:val="clear" w:color="auto" w:fill="auto"/>
          </w:tcPr>
          <w:p w:rsidR="00210B9B" w:rsidRPr="00A4711C" w:rsidRDefault="00210B9B" w:rsidP="00D73CDF">
            <w:pPr>
              <w:rPr>
                <w:rFonts w:ascii="標楷體" w:eastAsia="標楷體" w:hAnsi="標楷體"/>
              </w:rPr>
            </w:pPr>
          </w:p>
        </w:tc>
        <w:tc>
          <w:tcPr>
            <w:tcW w:w="9213" w:type="dxa"/>
            <w:gridSpan w:val="2"/>
            <w:shd w:val="clear" w:color="auto" w:fill="auto"/>
          </w:tcPr>
          <w:p w:rsidR="005C4051" w:rsidRPr="00A4711C" w:rsidRDefault="005C4051"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＊統計單位：</w:t>
            </w:r>
            <w:r w:rsidR="0089491F" w:rsidRPr="00A4711C">
              <w:rPr>
                <w:rFonts w:ascii="標楷體" w:eastAsia="標楷體" w:hAnsi="標楷體" w:hint="eastAsia"/>
                <w:sz w:val="20"/>
                <w:szCs w:val="20"/>
              </w:rPr>
              <w:t>新臺幣元。</w:t>
            </w:r>
          </w:p>
          <w:p w:rsidR="009054C7" w:rsidRPr="00A4711C" w:rsidRDefault="005C4051"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＊統計分類：</w:t>
            </w:r>
            <w:r w:rsidR="009054C7" w:rsidRPr="00A4711C">
              <w:rPr>
                <w:rFonts w:ascii="標楷體" w:eastAsia="標楷體" w:hAnsi="標楷體" w:hint="eastAsia"/>
                <w:sz w:val="20"/>
                <w:szCs w:val="20"/>
              </w:rPr>
              <w:t>按規費名稱(分土地法第65條登記費、土地法第76條登記費、書狀費、登記罰鍰、地籍圖</w:t>
            </w:r>
          </w:p>
          <w:p w:rsidR="00012995" w:rsidRPr="00A4711C" w:rsidRDefault="009054C7" w:rsidP="00A4711C">
            <w:pPr>
              <w:spacing w:line="0" w:lineRule="atLeast"/>
              <w:ind w:leftChars="-1875" w:left="-4500" w:firstLineChars="2796" w:firstLine="5592"/>
              <w:rPr>
                <w:rFonts w:ascii="標楷體" w:eastAsia="標楷體" w:hAnsi="標楷體"/>
                <w:sz w:val="20"/>
                <w:szCs w:val="20"/>
              </w:rPr>
            </w:pPr>
            <w:r w:rsidRPr="00A4711C">
              <w:rPr>
                <w:rFonts w:ascii="標楷體" w:eastAsia="標楷體" w:hAnsi="標楷體" w:hint="eastAsia"/>
                <w:sz w:val="20"/>
                <w:szCs w:val="20"/>
              </w:rPr>
              <w:t>冊閱覽抄錄費、複丈費及建物測量費、地目變更勘查費、電傳資訊、電子謄本、其他)及提</w:t>
            </w:r>
          </w:p>
          <w:p w:rsidR="005C4051" w:rsidRPr="00A4711C" w:rsidRDefault="009054C7" w:rsidP="00A4711C">
            <w:pPr>
              <w:spacing w:line="0" w:lineRule="atLeast"/>
              <w:ind w:leftChars="-1875" w:left="-4500" w:firstLineChars="2796" w:firstLine="5592"/>
              <w:rPr>
                <w:rFonts w:ascii="標楷體" w:eastAsia="標楷體" w:hAnsi="標楷體"/>
                <w:sz w:val="20"/>
                <w:szCs w:val="20"/>
              </w:rPr>
            </w:pPr>
            <w:r w:rsidRPr="00A4711C">
              <w:rPr>
                <w:rFonts w:ascii="標楷體" w:eastAsia="標楷體" w:hAnsi="標楷體" w:hint="eastAsia"/>
                <w:sz w:val="20"/>
                <w:szCs w:val="20"/>
              </w:rPr>
              <w:t>存登記儲金</w:t>
            </w:r>
            <w:r w:rsidR="00C43D00" w:rsidRPr="00A4711C">
              <w:rPr>
                <w:rFonts w:ascii="標楷體" w:eastAsia="標楷體" w:hAnsi="標楷體" w:hint="eastAsia"/>
                <w:sz w:val="20"/>
                <w:szCs w:val="20"/>
              </w:rPr>
              <w:t>、</w:t>
            </w:r>
            <w:r w:rsidRPr="00A4711C">
              <w:rPr>
                <w:rFonts w:ascii="標楷體" w:eastAsia="標楷體" w:hAnsi="標楷體" w:hint="eastAsia"/>
                <w:sz w:val="20"/>
                <w:szCs w:val="20"/>
              </w:rPr>
              <w:t>提用登記儲金</w:t>
            </w:r>
            <w:r w:rsidR="00C43D00" w:rsidRPr="00A4711C">
              <w:rPr>
                <w:rFonts w:ascii="標楷體" w:eastAsia="標楷體" w:hAnsi="標楷體" w:hint="eastAsia"/>
                <w:sz w:val="20"/>
                <w:szCs w:val="20"/>
              </w:rPr>
              <w:t>及儲滿5年之登記儲金</w:t>
            </w:r>
            <w:r w:rsidR="0087714B" w:rsidRPr="00A4711C">
              <w:rPr>
                <w:rFonts w:ascii="標楷體" w:eastAsia="標楷體" w:hAnsi="標楷體" w:hint="eastAsia"/>
                <w:sz w:val="20"/>
                <w:szCs w:val="20"/>
              </w:rPr>
              <w:t>、徵收數及解庫數</w:t>
            </w:r>
            <w:r w:rsidR="00C43D00" w:rsidRPr="00A4711C">
              <w:rPr>
                <w:rFonts w:ascii="標楷體" w:eastAsia="標楷體" w:hAnsi="標楷體" w:hint="eastAsia"/>
                <w:sz w:val="20"/>
                <w:szCs w:val="20"/>
              </w:rPr>
              <w:t>分類</w:t>
            </w:r>
            <w:r w:rsidRPr="00A4711C">
              <w:rPr>
                <w:rFonts w:ascii="標楷體" w:eastAsia="標楷體" w:hAnsi="標楷體" w:hint="eastAsia"/>
                <w:sz w:val="20"/>
                <w:szCs w:val="20"/>
              </w:rPr>
              <w:t>。</w:t>
            </w:r>
          </w:p>
          <w:p w:rsidR="005C4051" w:rsidRPr="00A4711C" w:rsidRDefault="005C4051"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＊發布週期：</w:t>
            </w:r>
            <w:r w:rsidR="0089491F" w:rsidRPr="00A4711C">
              <w:rPr>
                <w:rFonts w:ascii="標楷體" w:eastAsia="標楷體" w:hAnsi="標楷體" w:hint="eastAsia"/>
                <w:sz w:val="20"/>
                <w:szCs w:val="20"/>
              </w:rPr>
              <w:t>月</w:t>
            </w:r>
            <w:r w:rsidRPr="00A4711C">
              <w:rPr>
                <w:rFonts w:ascii="標楷體" w:eastAsia="標楷體" w:hAnsi="標楷體" w:hint="eastAsia"/>
                <w:sz w:val="20"/>
                <w:szCs w:val="20"/>
              </w:rPr>
              <w:t>。</w:t>
            </w:r>
          </w:p>
          <w:p w:rsidR="005C4051" w:rsidRPr="00A4711C" w:rsidRDefault="005C4051" w:rsidP="00A4711C">
            <w:pPr>
              <w:spacing w:line="0" w:lineRule="atLeast"/>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＊時效：</w:t>
            </w:r>
            <w:r w:rsidR="00B90221">
              <w:rPr>
                <w:rFonts w:ascii="標楷體" w:eastAsia="標楷體" w:hAnsi="標楷體" w:hint="eastAsia"/>
                <w:color w:val="FF0000"/>
                <w:sz w:val="20"/>
                <w:szCs w:val="20"/>
              </w:rPr>
              <w:t>10</w:t>
            </w:r>
            <w:r w:rsidR="0089491F" w:rsidRPr="00A4711C">
              <w:rPr>
                <w:rFonts w:ascii="標楷體" w:eastAsia="標楷體" w:hAnsi="標楷體" w:hint="eastAsia"/>
                <w:sz w:val="20"/>
                <w:szCs w:val="20"/>
              </w:rPr>
              <w:t>天</w:t>
            </w:r>
            <w:r w:rsidRPr="00A4711C">
              <w:rPr>
                <w:rFonts w:ascii="標楷體" w:eastAsia="標楷體" w:hAnsi="標楷體" w:hint="eastAsia"/>
                <w:sz w:val="20"/>
                <w:szCs w:val="20"/>
              </w:rPr>
              <w:t>。</w:t>
            </w:r>
          </w:p>
          <w:p w:rsidR="00210B9B" w:rsidRPr="00A4711C" w:rsidRDefault="005C4051" w:rsidP="00A4711C">
            <w:pPr>
              <w:spacing w:line="0" w:lineRule="atLeast"/>
              <w:ind w:leftChars="-1875" w:left="-4500" w:firstLineChars="2196" w:firstLine="4392"/>
              <w:rPr>
                <w:rFonts w:ascii="標楷體" w:eastAsia="標楷體" w:hAnsi="標楷體"/>
              </w:rPr>
            </w:pPr>
            <w:r w:rsidRPr="00A4711C">
              <w:rPr>
                <w:rFonts w:ascii="標楷體" w:eastAsia="標楷體" w:hAnsi="標楷體" w:hint="eastAsia"/>
                <w:sz w:val="20"/>
                <w:szCs w:val="20"/>
              </w:rPr>
              <w:t>＊資料變革：無。</w:t>
            </w:r>
          </w:p>
        </w:tc>
      </w:tr>
      <w:tr w:rsidR="00287DC6" w:rsidRPr="00A4711C" w:rsidTr="00A4711C">
        <w:tc>
          <w:tcPr>
            <w:tcW w:w="9639" w:type="dxa"/>
            <w:gridSpan w:val="3"/>
            <w:shd w:val="clear" w:color="auto" w:fill="auto"/>
          </w:tcPr>
          <w:p w:rsidR="0019023C" w:rsidRDefault="00287DC6" w:rsidP="0019023C">
            <w:pPr>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t>四、公開資料發布訊息：</w:t>
            </w:r>
          </w:p>
          <w:p w:rsidR="0019023C" w:rsidRPr="00B738AE" w:rsidRDefault="0019023C" w:rsidP="00B738AE">
            <w:pPr>
              <w:ind w:leftChars="110" w:left="264"/>
              <w:rPr>
                <w:rFonts w:ascii="標楷體" w:eastAsia="標楷體" w:hAnsi="標楷體"/>
                <w:sz w:val="20"/>
                <w:szCs w:val="20"/>
              </w:rPr>
            </w:pPr>
            <w:r w:rsidRPr="000402F3">
              <w:rPr>
                <w:rFonts w:ascii="標楷體" w:eastAsia="標楷體" w:hAnsi="標楷體" w:hint="eastAsia"/>
                <w:sz w:val="20"/>
                <w:szCs w:val="20"/>
              </w:rPr>
              <w:t>＊預告發布日期：</w:t>
            </w:r>
            <w:r w:rsidR="001A1387">
              <w:rPr>
                <w:rFonts w:ascii="標楷體" w:eastAsia="標楷體" w:hAnsi="標楷體" w:cs="標楷體" w:hint="eastAsia"/>
                <w:sz w:val="20"/>
                <w:szCs w:val="20"/>
              </w:rPr>
              <w:t>次月</w:t>
            </w:r>
            <w:r w:rsidR="001A1387" w:rsidRPr="00B90221">
              <w:rPr>
                <w:rFonts w:ascii="標楷體" w:eastAsia="標楷體" w:hAnsi="標楷體" w:cs="標楷體"/>
                <w:color w:val="FF0000"/>
                <w:sz w:val="20"/>
                <w:szCs w:val="20"/>
              </w:rPr>
              <w:t>1</w:t>
            </w:r>
            <w:r w:rsidR="00B90221" w:rsidRPr="00B90221">
              <w:rPr>
                <w:rFonts w:ascii="標楷體" w:eastAsia="標楷體" w:hAnsi="標楷體" w:cs="標楷體" w:hint="eastAsia"/>
                <w:color w:val="FF0000"/>
                <w:sz w:val="20"/>
                <w:szCs w:val="20"/>
              </w:rPr>
              <w:t>0</w:t>
            </w:r>
            <w:r w:rsidR="001A1387">
              <w:rPr>
                <w:rFonts w:ascii="標楷體" w:eastAsia="標楷體" w:hAnsi="標楷體" w:cs="標楷體" w:hint="eastAsia"/>
                <w:sz w:val="20"/>
                <w:szCs w:val="20"/>
              </w:rPr>
              <w:t>日</w:t>
            </w:r>
            <w:r w:rsidRPr="000402F3">
              <w:rPr>
                <w:rFonts w:ascii="標楷體" w:eastAsia="標楷體" w:hAnsi="標楷體" w:hint="eastAsia"/>
                <w:sz w:val="20"/>
                <w:szCs w:val="20"/>
              </w:rPr>
              <w:t>。</w:t>
            </w:r>
            <w:r w:rsidR="00B738AE">
              <w:rPr>
                <w:rFonts w:ascii="標楷體" w:eastAsia="標楷體" w:hAnsi="標楷體" w:cs="標楷體"/>
                <w:sz w:val="20"/>
                <w:szCs w:val="20"/>
              </w:rPr>
              <w:t>(原訂預告發布日期如遇例假日或國定假日則延至下一個工作日</w:t>
            </w:r>
            <w:r w:rsidR="00B738AE">
              <w:rPr>
                <w:rFonts w:ascii="標楷體" w:eastAsia="標楷體" w:hAnsi="標楷體" w:cs="標楷體" w:hint="eastAsia"/>
                <w:sz w:val="20"/>
                <w:szCs w:val="20"/>
              </w:rPr>
              <w:t>發布</w:t>
            </w:r>
            <w:r w:rsidR="00B738AE">
              <w:rPr>
                <w:rFonts w:ascii="標楷體" w:eastAsia="標楷體" w:hAnsi="標楷體" w:cs="標楷體"/>
                <w:sz w:val="20"/>
                <w:szCs w:val="20"/>
              </w:rPr>
              <w:t>)</w:t>
            </w:r>
          </w:p>
          <w:p w:rsidR="00287DC6" w:rsidRPr="00A4711C" w:rsidRDefault="0019023C" w:rsidP="0019023C">
            <w:pPr>
              <w:ind w:leftChars="-1875" w:left="-4500" w:firstLineChars="2196" w:firstLine="4392"/>
              <w:rPr>
                <w:rFonts w:ascii="標楷體" w:eastAsia="標楷體" w:hAnsi="標楷體"/>
              </w:rPr>
            </w:pPr>
            <w:r>
              <w:rPr>
                <w:rFonts w:ascii="標楷體" w:eastAsia="標楷體" w:hAnsi="標楷體" w:hint="eastAsia"/>
                <w:sz w:val="20"/>
                <w:szCs w:val="20"/>
              </w:rPr>
              <w:t xml:space="preserve">    </w:t>
            </w:r>
            <w:r w:rsidR="00DF4CC3">
              <w:rPr>
                <w:rFonts w:ascii="標楷體" w:eastAsia="標楷體" w:hAnsi="標楷體" w:hint="eastAsia"/>
                <w:kern w:val="0"/>
                <w:sz w:val="20"/>
                <w:szCs w:val="20"/>
              </w:rPr>
              <w:t>＊同步發送單位：</w:t>
            </w:r>
            <w:r w:rsidR="006B409E">
              <w:rPr>
                <w:rFonts w:ascii="標楷體" w:eastAsia="標楷體" w:hAnsi="標楷體" w:hint="eastAsia"/>
                <w:kern w:val="0"/>
                <w:sz w:val="20"/>
                <w:szCs w:val="20"/>
              </w:rPr>
              <w:t>臺中市政府主計處、</w:t>
            </w:r>
            <w:r w:rsidR="00DF4CC3" w:rsidRPr="00B738AE">
              <w:rPr>
                <w:rFonts w:ascii="標楷體" w:eastAsia="標楷體" w:hAnsi="標楷體" w:hint="eastAsia"/>
                <w:kern w:val="0"/>
                <w:sz w:val="20"/>
                <w:szCs w:val="20"/>
              </w:rPr>
              <w:t>臺中市政府地政局。</w:t>
            </w:r>
          </w:p>
        </w:tc>
      </w:tr>
      <w:tr w:rsidR="00287DC6" w:rsidRPr="00A4711C" w:rsidTr="00A4711C">
        <w:tc>
          <w:tcPr>
            <w:tcW w:w="9639" w:type="dxa"/>
            <w:gridSpan w:val="3"/>
            <w:shd w:val="clear" w:color="auto" w:fill="auto"/>
          </w:tcPr>
          <w:p w:rsidR="00287DC6" w:rsidRDefault="00EC741E" w:rsidP="0019023C">
            <w:pPr>
              <w:ind w:leftChars="-1875" w:left="-4500" w:firstLineChars="2196" w:firstLine="4392"/>
              <w:rPr>
                <w:rFonts w:ascii="標楷體" w:eastAsia="標楷體" w:hAnsi="標楷體"/>
                <w:sz w:val="20"/>
                <w:szCs w:val="20"/>
              </w:rPr>
            </w:pPr>
            <w:r>
              <w:rPr>
                <w:rFonts w:ascii="標楷體" w:eastAsia="標楷體" w:hAnsi="標楷體" w:hint="eastAsia"/>
                <w:sz w:val="20"/>
                <w:szCs w:val="20"/>
              </w:rPr>
              <w:t>五、資料品質：</w:t>
            </w:r>
          </w:p>
          <w:p w:rsidR="0019023C" w:rsidRPr="00BA5229" w:rsidRDefault="0019023C" w:rsidP="0019023C">
            <w:pPr>
              <w:ind w:leftChars="132" w:left="517" w:hangingChars="100" w:hanging="200"/>
              <w:rPr>
                <w:rFonts w:ascii="標楷體" w:eastAsia="標楷體" w:hAnsi="標楷體"/>
                <w:sz w:val="20"/>
                <w:szCs w:val="20"/>
              </w:rPr>
            </w:pPr>
            <w:r w:rsidRPr="00BA5229">
              <w:rPr>
                <w:rFonts w:ascii="標楷體" w:eastAsia="標楷體" w:hAnsi="標楷體" w:hint="eastAsia"/>
                <w:sz w:val="20"/>
                <w:szCs w:val="20"/>
              </w:rPr>
              <w:t>＊統計指標編製方法與資料來源說明：</w:t>
            </w:r>
            <w:r w:rsidR="004A1477" w:rsidRPr="009F0332">
              <w:rPr>
                <w:rFonts w:ascii="標楷體" w:eastAsia="標楷體" w:hAnsi="標楷體" w:hint="eastAsia"/>
                <w:color w:val="FF0000"/>
                <w:sz w:val="20"/>
                <w:szCs w:val="20"/>
              </w:rPr>
              <w:t>本所第四課依據其登記之「各項規費收入報表」資料彙編</w:t>
            </w:r>
            <w:r w:rsidR="004A1477" w:rsidRPr="009F0332">
              <w:rPr>
                <w:rFonts w:ascii="標楷體" w:eastAsia="標楷體" w:hAnsi="標楷體" w:hint="eastAsia"/>
                <w:sz w:val="20"/>
                <w:szCs w:val="20"/>
              </w:rPr>
              <w:t>。</w:t>
            </w:r>
            <w:bookmarkStart w:id="0" w:name="_GoBack"/>
            <w:bookmarkEnd w:id="0"/>
          </w:p>
          <w:p w:rsidR="0019023C" w:rsidRDefault="0019023C" w:rsidP="0019023C">
            <w:pPr>
              <w:ind w:leftChars="-1875" w:left="-4500" w:firstLineChars="2196" w:firstLine="4392"/>
              <w:rPr>
                <w:rFonts w:ascii="標楷體" w:eastAsia="標楷體" w:hAnsi="標楷體"/>
                <w:sz w:val="20"/>
                <w:szCs w:val="20"/>
              </w:rPr>
            </w:pPr>
            <w:r>
              <w:rPr>
                <w:rFonts w:ascii="標楷體" w:eastAsia="標楷體" w:hAnsi="標楷體" w:hint="eastAsia"/>
                <w:sz w:val="20"/>
                <w:szCs w:val="20"/>
              </w:rPr>
              <w:t xml:space="preserve">    </w:t>
            </w:r>
            <w:proofErr w:type="gramStart"/>
            <w:r w:rsidRPr="00BA5229">
              <w:rPr>
                <w:rFonts w:ascii="標楷體" w:eastAsia="標楷體" w:hAnsi="標楷體" w:hint="eastAsia"/>
                <w:sz w:val="20"/>
                <w:szCs w:val="20"/>
              </w:rPr>
              <w:t>＊</w:t>
            </w:r>
            <w:proofErr w:type="gramEnd"/>
            <w:r w:rsidRPr="00BA5229">
              <w:rPr>
                <w:rFonts w:ascii="標楷體" w:eastAsia="標楷體" w:hAnsi="標楷體" w:hint="eastAsia"/>
                <w:sz w:val="20"/>
                <w:szCs w:val="20"/>
              </w:rPr>
              <w:t>統計資料交叉查核及確保資料合理性之機制：</w:t>
            </w:r>
            <w:proofErr w:type="gramStart"/>
            <w:r w:rsidRPr="00BA5229">
              <w:rPr>
                <w:rFonts w:ascii="標楷體" w:eastAsia="標楷體" w:hAnsi="標楷體" w:hint="eastAsia"/>
                <w:sz w:val="20"/>
                <w:szCs w:val="20"/>
              </w:rPr>
              <w:t>以檢誤條件</w:t>
            </w:r>
            <w:proofErr w:type="gramEnd"/>
            <w:r w:rsidRPr="00BA5229">
              <w:rPr>
                <w:rFonts w:ascii="標楷體" w:eastAsia="標楷體" w:hAnsi="標楷體" w:hint="eastAsia"/>
                <w:sz w:val="20"/>
                <w:szCs w:val="20"/>
              </w:rPr>
              <w:t>查核資料，並經</w:t>
            </w:r>
            <w:r>
              <w:rPr>
                <w:rFonts w:ascii="標楷體" w:eastAsia="標楷體" w:hAnsi="標楷體" w:hint="eastAsia"/>
                <w:sz w:val="20"/>
                <w:szCs w:val="20"/>
              </w:rPr>
              <w:t>業務單位、會計室及</w:t>
            </w:r>
            <w:r w:rsidRPr="00BA5229">
              <w:rPr>
                <w:rFonts w:ascii="標楷體" w:eastAsia="標楷體" w:hAnsi="標楷體" w:hint="eastAsia"/>
                <w:sz w:val="20"/>
                <w:szCs w:val="20"/>
              </w:rPr>
              <w:t>各該主</w:t>
            </w:r>
          </w:p>
          <w:p w:rsidR="0019023C" w:rsidRPr="00A4711C" w:rsidRDefault="0019023C" w:rsidP="0019023C">
            <w:pPr>
              <w:ind w:leftChars="-1875" w:left="-4500" w:firstLineChars="2196" w:firstLine="4392"/>
              <w:rPr>
                <w:rFonts w:ascii="標楷體" w:eastAsia="標楷體" w:hAnsi="標楷體"/>
              </w:rPr>
            </w:pPr>
            <w:r>
              <w:rPr>
                <w:rFonts w:ascii="標楷體" w:eastAsia="標楷體" w:hAnsi="標楷體" w:hint="eastAsia"/>
                <w:sz w:val="20"/>
                <w:szCs w:val="20"/>
              </w:rPr>
              <w:lastRenderedPageBreak/>
              <w:t xml:space="preserve">      </w:t>
            </w:r>
            <w:r w:rsidRPr="00BA5229">
              <w:rPr>
                <w:rFonts w:ascii="標楷體" w:eastAsia="標楷體" w:hAnsi="標楷體" w:hint="eastAsia"/>
                <w:sz w:val="20"/>
                <w:szCs w:val="20"/>
              </w:rPr>
              <w:t>管機關審核，以確保資料合理性。</w:t>
            </w:r>
          </w:p>
        </w:tc>
      </w:tr>
      <w:tr w:rsidR="00287DC6" w:rsidRPr="00A4711C" w:rsidTr="00A4711C">
        <w:tc>
          <w:tcPr>
            <w:tcW w:w="9639" w:type="dxa"/>
            <w:gridSpan w:val="3"/>
            <w:shd w:val="clear" w:color="auto" w:fill="auto"/>
          </w:tcPr>
          <w:p w:rsidR="00287DC6" w:rsidRDefault="00287DC6" w:rsidP="00314650">
            <w:pPr>
              <w:ind w:leftChars="-1875" w:left="-4500" w:firstLineChars="2196" w:firstLine="4392"/>
              <w:rPr>
                <w:rFonts w:ascii="標楷體" w:eastAsia="標楷體" w:hAnsi="標楷體"/>
                <w:sz w:val="20"/>
                <w:szCs w:val="20"/>
              </w:rPr>
            </w:pPr>
            <w:r w:rsidRPr="00A4711C">
              <w:rPr>
                <w:rFonts w:ascii="標楷體" w:eastAsia="標楷體" w:hAnsi="標楷體" w:hint="eastAsia"/>
                <w:sz w:val="20"/>
                <w:szCs w:val="20"/>
              </w:rPr>
              <w:lastRenderedPageBreak/>
              <w:t>六、須注意及預定改變之事項：</w:t>
            </w:r>
            <w:r w:rsidR="00314650">
              <w:rPr>
                <w:rFonts w:ascii="標楷體" w:eastAsia="標楷體" w:hAnsi="標楷體" w:hint="eastAsia"/>
                <w:sz w:val="20"/>
                <w:szCs w:val="20"/>
              </w:rPr>
              <w:t>表號11</w:t>
            </w:r>
            <w:r w:rsidR="00B90221" w:rsidRPr="00B90221">
              <w:rPr>
                <w:rFonts w:ascii="標楷體" w:eastAsia="標楷體" w:hAnsi="標楷體" w:hint="eastAsia"/>
                <w:color w:val="FF0000"/>
                <w:sz w:val="20"/>
                <w:szCs w:val="20"/>
              </w:rPr>
              <w:t>242</w:t>
            </w:r>
            <w:r w:rsidR="00314650">
              <w:rPr>
                <w:rFonts w:ascii="標楷體" w:eastAsia="標楷體" w:hAnsi="標楷體" w:hint="eastAsia"/>
                <w:sz w:val="20"/>
                <w:szCs w:val="20"/>
              </w:rPr>
              <w:t>-04-05-3</w:t>
            </w:r>
            <w:r w:rsidRPr="00A4711C">
              <w:rPr>
                <w:rFonts w:ascii="標楷體" w:eastAsia="標楷體" w:hAnsi="標楷體" w:hint="eastAsia"/>
                <w:sz w:val="20"/>
                <w:szCs w:val="20"/>
              </w:rPr>
              <w:t>。</w:t>
            </w:r>
          </w:p>
          <w:p w:rsidR="001A1387" w:rsidRPr="00A4711C" w:rsidRDefault="001A1387" w:rsidP="00314650">
            <w:pPr>
              <w:ind w:leftChars="-1875" w:left="-4500" w:firstLineChars="2196" w:firstLine="4392"/>
              <w:rPr>
                <w:rFonts w:ascii="標楷體" w:eastAsia="標楷體" w:hAnsi="標楷體"/>
                <w:sz w:val="20"/>
                <w:szCs w:val="20"/>
              </w:rPr>
            </w:pPr>
            <w:r>
              <w:rPr>
                <w:rFonts w:ascii="標楷體" w:eastAsia="標楷體" w:hAnsi="標楷體" w:hint="eastAsia"/>
                <w:sz w:val="20"/>
                <w:szCs w:val="20"/>
              </w:rPr>
              <w:t>七</w:t>
            </w:r>
            <w:r w:rsidRPr="00A4711C">
              <w:rPr>
                <w:rFonts w:ascii="標楷體" w:eastAsia="標楷體" w:hAnsi="標楷體" w:hint="eastAsia"/>
                <w:sz w:val="20"/>
                <w:szCs w:val="20"/>
              </w:rPr>
              <w:t>、</w:t>
            </w:r>
            <w:r>
              <w:rPr>
                <w:rFonts w:ascii="標楷體" w:eastAsia="標楷體" w:hAnsi="標楷體" w:hint="eastAsia"/>
                <w:sz w:val="20"/>
                <w:szCs w:val="20"/>
              </w:rPr>
              <w:t>其他事項:無</w:t>
            </w:r>
            <w:r w:rsidRPr="00A4711C">
              <w:rPr>
                <w:rFonts w:ascii="標楷體" w:eastAsia="標楷體" w:hAnsi="標楷體" w:hint="eastAsia"/>
                <w:sz w:val="20"/>
                <w:szCs w:val="20"/>
              </w:rPr>
              <w:t>。</w:t>
            </w:r>
          </w:p>
        </w:tc>
      </w:tr>
    </w:tbl>
    <w:p w:rsidR="006A0952" w:rsidRPr="00314650" w:rsidRDefault="006A0952"/>
    <w:sectPr w:rsidR="006A0952" w:rsidRPr="00314650" w:rsidSect="00210B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81" w:rsidRDefault="00D10381" w:rsidP="00EC741E">
      <w:r>
        <w:separator/>
      </w:r>
    </w:p>
  </w:endnote>
  <w:endnote w:type="continuationSeparator" w:id="0">
    <w:p w:rsidR="00D10381" w:rsidRDefault="00D10381" w:rsidP="00E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81" w:rsidRDefault="00D10381" w:rsidP="00EC741E">
      <w:r>
        <w:separator/>
      </w:r>
    </w:p>
  </w:footnote>
  <w:footnote w:type="continuationSeparator" w:id="0">
    <w:p w:rsidR="00D10381" w:rsidRDefault="00D10381" w:rsidP="00EC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F3"/>
    <w:rsid w:val="000062B6"/>
    <w:rsid w:val="00012995"/>
    <w:rsid w:val="00015232"/>
    <w:rsid w:val="000314B0"/>
    <w:rsid w:val="00051AE5"/>
    <w:rsid w:val="00054CFB"/>
    <w:rsid w:val="00085712"/>
    <w:rsid w:val="000864CC"/>
    <w:rsid w:val="000A2BA8"/>
    <w:rsid w:val="0012770F"/>
    <w:rsid w:val="0019023C"/>
    <w:rsid w:val="001A1387"/>
    <w:rsid w:val="00210B9B"/>
    <w:rsid w:val="00213F94"/>
    <w:rsid w:val="00221CC5"/>
    <w:rsid w:val="0022228D"/>
    <w:rsid w:val="00230CF8"/>
    <w:rsid w:val="00236925"/>
    <w:rsid w:val="00287DC6"/>
    <w:rsid w:val="002A1BEA"/>
    <w:rsid w:val="002A5BCD"/>
    <w:rsid w:val="002E05C5"/>
    <w:rsid w:val="002F6421"/>
    <w:rsid w:val="00314650"/>
    <w:rsid w:val="00314CA9"/>
    <w:rsid w:val="00327349"/>
    <w:rsid w:val="003B562A"/>
    <w:rsid w:val="003F0201"/>
    <w:rsid w:val="004148C1"/>
    <w:rsid w:val="00477891"/>
    <w:rsid w:val="004A1477"/>
    <w:rsid w:val="004D1B82"/>
    <w:rsid w:val="00531940"/>
    <w:rsid w:val="005C3DEE"/>
    <w:rsid w:val="005C4051"/>
    <w:rsid w:val="005D2B51"/>
    <w:rsid w:val="005D60EA"/>
    <w:rsid w:val="00616D90"/>
    <w:rsid w:val="006A0952"/>
    <w:rsid w:val="006A29DE"/>
    <w:rsid w:val="006B409E"/>
    <w:rsid w:val="0071448D"/>
    <w:rsid w:val="00715DE6"/>
    <w:rsid w:val="00735288"/>
    <w:rsid w:val="00763BF3"/>
    <w:rsid w:val="00780BE4"/>
    <w:rsid w:val="007F7C04"/>
    <w:rsid w:val="0081125B"/>
    <w:rsid w:val="0081736C"/>
    <w:rsid w:val="00817E17"/>
    <w:rsid w:val="0083632C"/>
    <w:rsid w:val="0087714B"/>
    <w:rsid w:val="0089491F"/>
    <w:rsid w:val="008E4FA3"/>
    <w:rsid w:val="008E7F46"/>
    <w:rsid w:val="009054C7"/>
    <w:rsid w:val="00931564"/>
    <w:rsid w:val="009712C0"/>
    <w:rsid w:val="00A258B3"/>
    <w:rsid w:val="00A4711C"/>
    <w:rsid w:val="00AD0339"/>
    <w:rsid w:val="00B603C0"/>
    <w:rsid w:val="00B738AE"/>
    <w:rsid w:val="00B90221"/>
    <w:rsid w:val="00B946CA"/>
    <w:rsid w:val="00C31BDD"/>
    <w:rsid w:val="00C43D00"/>
    <w:rsid w:val="00C70BD2"/>
    <w:rsid w:val="00C80A59"/>
    <w:rsid w:val="00C94FC8"/>
    <w:rsid w:val="00CC13A8"/>
    <w:rsid w:val="00CC5911"/>
    <w:rsid w:val="00CD1596"/>
    <w:rsid w:val="00CF4E99"/>
    <w:rsid w:val="00D10381"/>
    <w:rsid w:val="00D135A4"/>
    <w:rsid w:val="00D25761"/>
    <w:rsid w:val="00D44691"/>
    <w:rsid w:val="00D73CDF"/>
    <w:rsid w:val="00DC435A"/>
    <w:rsid w:val="00DD0828"/>
    <w:rsid w:val="00DF4CC3"/>
    <w:rsid w:val="00E573AA"/>
    <w:rsid w:val="00E60CE4"/>
    <w:rsid w:val="00E61E62"/>
    <w:rsid w:val="00EC741E"/>
    <w:rsid w:val="00ED106E"/>
    <w:rsid w:val="00ED15D6"/>
    <w:rsid w:val="00F659CB"/>
    <w:rsid w:val="00F760B1"/>
    <w:rsid w:val="00FA36E9"/>
    <w:rsid w:val="00FB5E58"/>
    <w:rsid w:val="00FC75F3"/>
    <w:rsid w:val="00FD06D1"/>
    <w:rsid w:val="00FD4508"/>
    <w:rsid w:val="00FF3836"/>
    <w:rsid w:val="00FF7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C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FD4508"/>
    <w:rPr>
      <w:rFonts w:ascii="標楷體" w:eastAsia="標楷體" w:hAnsi="標楷體"/>
      <w:sz w:val="28"/>
      <w:szCs w:val="28"/>
    </w:rPr>
  </w:style>
  <w:style w:type="paragraph" w:styleId="a5">
    <w:name w:val="header"/>
    <w:basedOn w:val="a"/>
    <w:link w:val="a6"/>
    <w:rsid w:val="00EC741E"/>
    <w:pPr>
      <w:tabs>
        <w:tab w:val="center" w:pos="4153"/>
        <w:tab w:val="right" w:pos="8306"/>
      </w:tabs>
      <w:snapToGrid w:val="0"/>
    </w:pPr>
    <w:rPr>
      <w:sz w:val="20"/>
      <w:szCs w:val="20"/>
    </w:rPr>
  </w:style>
  <w:style w:type="character" w:customStyle="1" w:styleId="a6">
    <w:name w:val="頁首 字元"/>
    <w:link w:val="a5"/>
    <w:rsid w:val="00EC741E"/>
    <w:rPr>
      <w:kern w:val="2"/>
    </w:rPr>
  </w:style>
  <w:style w:type="paragraph" w:styleId="a7">
    <w:name w:val="footer"/>
    <w:basedOn w:val="a"/>
    <w:link w:val="a8"/>
    <w:rsid w:val="00EC741E"/>
    <w:pPr>
      <w:tabs>
        <w:tab w:val="center" w:pos="4153"/>
        <w:tab w:val="right" w:pos="8306"/>
      </w:tabs>
      <w:snapToGrid w:val="0"/>
    </w:pPr>
    <w:rPr>
      <w:sz w:val="20"/>
      <w:szCs w:val="20"/>
    </w:rPr>
  </w:style>
  <w:style w:type="character" w:customStyle="1" w:styleId="a8">
    <w:name w:val="頁尾 字元"/>
    <w:link w:val="a7"/>
    <w:rsid w:val="00EC741E"/>
    <w:rPr>
      <w:kern w:val="2"/>
    </w:rPr>
  </w:style>
  <w:style w:type="character" w:styleId="a9">
    <w:name w:val="Hyperlink"/>
    <w:basedOn w:val="a0"/>
    <w:rsid w:val="004D1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C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FD4508"/>
    <w:rPr>
      <w:rFonts w:ascii="標楷體" w:eastAsia="標楷體" w:hAnsi="標楷體"/>
      <w:sz w:val="28"/>
      <w:szCs w:val="28"/>
    </w:rPr>
  </w:style>
  <w:style w:type="paragraph" w:styleId="a5">
    <w:name w:val="header"/>
    <w:basedOn w:val="a"/>
    <w:link w:val="a6"/>
    <w:rsid w:val="00EC741E"/>
    <w:pPr>
      <w:tabs>
        <w:tab w:val="center" w:pos="4153"/>
        <w:tab w:val="right" w:pos="8306"/>
      </w:tabs>
      <w:snapToGrid w:val="0"/>
    </w:pPr>
    <w:rPr>
      <w:sz w:val="20"/>
      <w:szCs w:val="20"/>
    </w:rPr>
  </w:style>
  <w:style w:type="character" w:customStyle="1" w:styleId="a6">
    <w:name w:val="頁首 字元"/>
    <w:link w:val="a5"/>
    <w:rsid w:val="00EC741E"/>
    <w:rPr>
      <w:kern w:val="2"/>
    </w:rPr>
  </w:style>
  <w:style w:type="paragraph" w:styleId="a7">
    <w:name w:val="footer"/>
    <w:basedOn w:val="a"/>
    <w:link w:val="a8"/>
    <w:rsid w:val="00EC741E"/>
    <w:pPr>
      <w:tabs>
        <w:tab w:val="center" w:pos="4153"/>
        <w:tab w:val="right" w:pos="8306"/>
      </w:tabs>
      <w:snapToGrid w:val="0"/>
    </w:pPr>
    <w:rPr>
      <w:sz w:val="20"/>
      <w:szCs w:val="20"/>
    </w:rPr>
  </w:style>
  <w:style w:type="character" w:customStyle="1" w:styleId="a8">
    <w:name w:val="頁尾 字元"/>
    <w:link w:val="a7"/>
    <w:rsid w:val="00EC741E"/>
    <w:rPr>
      <w:kern w:val="2"/>
    </w:rPr>
  </w:style>
  <w:style w:type="character" w:styleId="a9">
    <w:name w:val="Hyperlink"/>
    <w:basedOn w:val="a0"/>
    <w:rsid w:val="004D1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Company>行政院主計處中部辦公室案</Company>
  <LinksUpToDate>false</LinksUpToDate>
  <CharactersWithSpaces>1519</CharactersWithSpaces>
  <SharedDoc>false</SharedDoc>
  <HLinks>
    <vt:vector size="6" baseType="variant">
      <vt:variant>
        <vt:i4>393295</vt:i4>
      </vt:variant>
      <vt:variant>
        <vt:i4>0</vt:i4>
      </vt:variant>
      <vt:variant>
        <vt:i4>0</vt:i4>
      </vt:variant>
      <vt:variant>
        <vt:i4>5</vt:i4>
      </vt:variant>
      <vt:variant>
        <vt:lpwstr>http://www.land.taichung.gov.tw/chinese/down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creator>oa_0472</dc:creator>
  <cp:lastModifiedBy>周芳儀</cp:lastModifiedBy>
  <cp:revision>2</cp:revision>
  <dcterms:created xsi:type="dcterms:W3CDTF">2020-10-13T06:22:00Z</dcterms:created>
  <dcterms:modified xsi:type="dcterms:W3CDTF">2020-10-13T06:22:00Z</dcterms:modified>
</cp:coreProperties>
</file>