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DBF4" w14:textId="77777777" w:rsidR="00105650" w:rsidRDefault="00835957">
      <w:pPr>
        <w:pStyle w:val="Textbody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14:paraId="4A66D07E" w14:textId="77777777" w:rsidR="00105650" w:rsidRDefault="00835957">
      <w:pPr>
        <w:pStyle w:val="Textbody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資料種類：林業統計</w:t>
      </w:r>
    </w:p>
    <w:p w14:paraId="65595C18" w14:textId="77777777" w:rsidR="00105650" w:rsidRDefault="00835957">
      <w:pPr>
        <w:pStyle w:val="Textbody"/>
      </w:pPr>
      <w:r>
        <w:rPr>
          <w:rFonts w:ascii="標楷體" w:eastAsia="標楷體" w:hAnsi="標楷體"/>
          <w:szCs w:val="24"/>
        </w:rPr>
        <w:t>資料項目：臺中市烏日區林業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伐木業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生產成本</w:t>
      </w:r>
    </w:p>
    <w:p w14:paraId="302EFB42" w14:textId="77777777" w:rsidR="00105650" w:rsidRDefault="00835957">
      <w:pPr>
        <w:pStyle w:val="Textbody"/>
      </w:pPr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發布及編製機關單位</w:t>
      </w:r>
    </w:p>
    <w:p w14:paraId="1569D418" w14:textId="77777777" w:rsidR="00105650" w:rsidRDefault="00835957">
      <w:pPr>
        <w:pStyle w:val="Textbody"/>
        <w:numPr>
          <w:ilvl w:val="1"/>
          <w:numId w:val="1"/>
        </w:numPr>
        <w:spacing w:line="0" w:lineRule="atLeast"/>
      </w:pPr>
      <w:r>
        <w:rPr>
          <w:rFonts w:eastAsia="標楷體"/>
        </w:rPr>
        <w:t>發布機關、單位：臺中市</w:t>
      </w:r>
      <w:r>
        <w:rPr>
          <w:rFonts w:ascii="標楷體" w:eastAsia="標楷體" w:hAnsi="標楷體"/>
          <w:szCs w:val="24"/>
        </w:rPr>
        <w:t>烏日</w:t>
      </w:r>
      <w:r>
        <w:rPr>
          <w:rFonts w:eastAsia="標楷體"/>
          <w:color w:val="000000"/>
        </w:rPr>
        <w:t>區公所</w:t>
      </w:r>
      <w:r>
        <w:rPr>
          <w:rFonts w:eastAsia="標楷體"/>
        </w:rPr>
        <w:t>會計室</w:t>
      </w:r>
    </w:p>
    <w:p w14:paraId="17FA4A47" w14:textId="77777777" w:rsidR="00105650" w:rsidRDefault="00835957">
      <w:pPr>
        <w:pStyle w:val="Textbody"/>
        <w:numPr>
          <w:ilvl w:val="1"/>
          <w:numId w:val="1"/>
        </w:numPr>
        <w:spacing w:line="0" w:lineRule="atLeast"/>
        <w:textAlignment w:val="auto"/>
      </w:pPr>
      <w:r>
        <w:rPr>
          <w:rFonts w:eastAsia="標楷體"/>
        </w:rPr>
        <w:t>編製單位：臺中市</w:t>
      </w:r>
      <w:r>
        <w:rPr>
          <w:rFonts w:ascii="標楷體" w:eastAsia="標楷體" w:hAnsi="標楷體"/>
          <w:szCs w:val="24"/>
        </w:rPr>
        <w:t>烏日區公所農業</w:t>
      </w:r>
      <w:r>
        <w:rPr>
          <w:rFonts w:eastAsia="標楷體"/>
          <w:color w:val="000000"/>
        </w:rPr>
        <w:t>課</w:t>
      </w:r>
    </w:p>
    <w:p w14:paraId="78004A0D" w14:textId="77777777" w:rsidR="00105650" w:rsidRDefault="00835957">
      <w:pPr>
        <w:pStyle w:val="Textbody"/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04-23362996</w:t>
      </w:r>
    </w:p>
    <w:p w14:paraId="3E25C0C5" w14:textId="77777777" w:rsidR="00105650" w:rsidRDefault="00835957">
      <w:pPr>
        <w:pStyle w:val="Textbody"/>
        <w:numPr>
          <w:ilvl w:val="1"/>
          <w:numId w:val="1"/>
        </w:numPr>
        <w:tabs>
          <w:tab w:val="left" w:pos="0"/>
        </w:tabs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04-23361253</w:t>
      </w:r>
    </w:p>
    <w:p w14:paraId="49611CB5" w14:textId="77777777" w:rsidR="00105650" w:rsidRDefault="00835957">
      <w:pPr>
        <w:pStyle w:val="Textbody"/>
        <w:numPr>
          <w:ilvl w:val="1"/>
          <w:numId w:val="1"/>
        </w:numPr>
        <w:tabs>
          <w:tab w:val="left" w:pos="0"/>
        </w:tabs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電子信箱：</w:t>
      </w:r>
      <w:r>
        <w:rPr>
          <w:rFonts w:ascii="標楷體" w:eastAsia="標楷體" w:hAnsi="標楷體"/>
        </w:rPr>
        <w:t>tencircle55@taichung.gov.tw</w:t>
      </w:r>
    </w:p>
    <w:p w14:paraId="2D972F1C" w14:textId="77777777" w:rsidR="00105650" w:rsidRDefault="00835957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14:paraId="1BF71978" w14:textId="77777777" w:rsidR="00105650" w:rsidRDefault="00835957">
      <w:pPr>
        <w:pStyle w:val="Textbody"/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14:paraId="7198D154" w14:textId="77777777" w:rsidR="00105650" w:rsidRDefault="00835957">
      <w:pPr>
        <w:pStyle w:val="Textbody"/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14:paraId="0EA38153" w14:textId="77777777" w:rsidR="00105650" w:rsidRDefault="00835957">
      <w:pPr>
        <w:pStyle w:val="Textbody"/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14:paraId="31A4FFBB" w14:textId="77777777" w:rsidR="00105650" w:rsidRDefault="00835957">
      <w:pPr>
        <w:pStyle w:val="Textbody"/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</w:p>
    <w:p w14:paraId="21F373B7" w14:textId="77777777" w:rsidR="00105650" w:rsidRDefault="00835957">
      <w:pPr>
        <w:pStyle w:val="Textbody"/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14:paraId="13AAF199" w14:textId="77777777" w:rsidR="00105650" w:rsidRDefault="00835957">
      <w:pPr>
        <w:pStyle w:val="Textbody"/>
        <w:spacing w:line="0" w:lineRule="atLeast"/>
        <w:ind w:left="600" w:firstLine="240"/>
      </w:pPr>
      <w:r>
        <w:rPr>
          <w:rFonts w:ascii="標楷體" w:eastAsia="標楷體" w:hAnsi="標楷體"/>
        </w:rPr>
        <w:t>（）線上書刊及資料庫，網址：</w:t>
      </w:r>
    </w:p>
    <w:p w14:paraId="20034450" w14:textId="77777777" w:rsidR="00105650" w:rsidRDefault="00835957">
      <w:pPr>
        <w:pStyle w:val="Textbody"/>
        <w:spacing w:line="0" w:lineRule="atLeast"/>
      </w:pP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Symbol" w:eastAsia="Symbol" w:hAnsi="Symbol" w:cs="Symbol"/>
          <w:szCs w:val="24"/>
          <w:shd w:val="clear" w:color="auto" w:fill="FFFFFF"/>
        </w:rPr>
        <w:t>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386080B6" w14:textId="77777777" w:rsidR="00105650" w:rsidRDefault="00835957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14:paraId="6936A32D" w14:textId="77777777" w:rsidR="00105650" w:rsidRDefault="00835957">
      <w:pPr>
        <w:pStyle w:val="Textbody"/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統計地區範圍及對象：本區內有砍伐木竹之伐木業者均統計對象。</w:t>
      </w:r>
    </w:p>
    <w:p w14:paraId="701EE61D" w14:textId="77777777" w:rsidR="00105650" w:rsidRDefault="00835957">
      <w:pPr>
        <w:pStyle w:val="Textbody"/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</w:p>
    <w:p w14:paraId="6C6ECE89" w14:textId="77777777" w:rsidR="00105650" w:rsidRDefault="00835957">
      <w:pPr>
        <w:pStyle w:val="Textbody"/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14:paraId="71F63C1A" w14:textId="77777777" w:rsidR="00105650" w:rsidRDefault="00835957">
      <w:pPr>
        <w:pStyle w:val="a3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所有別：指森林主產物之所有權屬，如國有、公有、私有。</w:t>
      </w:r>
    </w:p>
    <w:p w14:paraId="0E6CA5AA" w14:textId="77777777" w:rsidR="00105650" w:rsidRDefault="00835957">
      <w:pPr>
        <w:pStyle w:val="a3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樹種：按針一級原木、針二級原木、闊葉原木、竹分別填列。</w:t>
      </w:r>
    </w:p>
    <w:p w14:paraId="791C13BE" w14:textId="77777777" w:rsidR="00105650" w:rsidRDefault="00835957">
      <w:pPr>
        <w:pStyle w:val="a3"/>
        <w:spacing w:line="240" w:lineRule="atLeast"/>
        <w:ind w:left="1320" w:hanging="480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Cs w:val="24"/>
        </w:rPr>
        <w:t>生產量值：對於公開標售者，依標售量填列，自行砍伐出售者，按實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/>
          <w:szCs w:val="24"/>
        </w:rPr>
        <w:t xml:space="preserve">           </w:t>
      </w:r>
      <w:r>
        <w:rPr>
          <w:rFonts w:ascii="標楷體" w:eastAsia="標楷體" w:hAnsi="標楷體"/>
          <w:szCs w:val="24"/>
        </w:rPr>
        <w:t>際銷售量值（總售價以市價估算）填列。</w:t>
      </w:r>
    </w:p>
    <w:p w14:paraId="452E4793" w14:textId="77777777" w:rsidR="00105650" w:rsidRDefault="00835957">
      <w:pPr>
        <w:pStyle w:val="a3"/>
        <w:spacing w:line="240" w:lineRule="atLeast"/>
      </w:pPr>
      <w:r>
        <w:rPr>
          <w:rFonts w:ascii="標楷體" w:eastAsia="標楷體" w:hAnsi="標楷體"/>
          <w:szCs w:val="24"/>
        </w:rPr>
        <w:t xml:space="preserve">       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生產費用按實際情形估列之：</w:t>
      </w:r>
    </w:p>
    <w:p w14:paraId="1B7CAD71" w14:textId="77777777" w:rsidR="00105650" w:rsidRDefault="00835957">
      <w:pPr>
        <w:pStyle w:val="a3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    1.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立木價金：按得標或承購總金額＝〔林產物總售價／（１＋利潤</w:t>
      </w:r>
      <w:r>
        <w:rPr>
          <w:rFonts w:ascii="標楷體" w:eastAsia="標楷體" w:hAnsi="標楷體" w:cs="Arial"/>
          <w:szCs w:val="24"/>
        </w:rPr>
        <w:br/>
      </w:r>
      <w:r>
        <w:rPr>
          <w:rFonts w:ascii="標楷體" w:eastAsia="標楷體" w:hAnsi="標楷體" w:cs="Arial"/>
          <w:szCs w:val="24"/>
        </w:rPr>
        <w:t xml:space="preserve">                </w:t>
      </w:r>
      <w:r>
        <w:rPr>
          <w:rFonts w:ascii="標楷體" w:eastAsia="標楷體" w:hAnsi="標楷體" w:cs="Arial"/>
          <w:szCs w:val="24"/>
        </w:rPr>
        <w:t>率＋資金利率）〕－生產費。</w:t>
      </w:r>
    </w:p>
    <w:p w14:paraId="19169621" w14:textId="77777777" w:rsidR="00105650" w:rsidRDefault="00835957">
      <w:pPr>
        <w:pStyle w:val="a3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    2.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伐木造材費：鏈鋸、手鋸等伐木造</w:t>
      </w:r>
      <w:r>
        <w:rPr>
          <w:rFonts w:ascii="標楷體" w:eastAsia="標楷體" w:hAnsi="標楷體" w:cs="Arial"/>
          <w:szCs w:val="24"/>
        </w:rPr>
        <w:t>材費用。</w:t>
      </w:r>
    </w:p>
    <w:p w14:paraId="128A2DCF" w14:textId="77777777" w:rsidR="00105650" w:rsidRDefault="00835957">
      <w:pPr>
        <w:pStyle w:val="a3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    3.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集材費：人力集材、機械集材費用。</w:t>
      </w:r>
    </w:p>
    <w:p w14:paraId="5A0C0C0E" w14:textId="77777777" w:rsidR="00105650" w:rsidRDefault="00835957">
      <w:pPr>
        <w:pStyle w:val="a3"/>
        <w:spacing w:line="240" w:lineRule="atLeast"/>
      </w:pPr>
      <w:r>
        <w:rPr>
          <w:rFonts w:ascii="標楷體" w:eastAsia="標楷體" w:hAnsi="標楷體" w:cs="Arial"/>
          <w:szCs w:val="24"/>
        </w:rPr>
        <w:t xml:space="preserve">             4.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運費：包括</w:t>
      </w:r>
      <w:r>
        <w:rPr>
          <w:rFonts w:ascii="標楷體" w:eastAsia="標楷體" w:hAnsi="標楷體" w:cs="Arial"/>
          <w:szCs w:val="24"/>
        </w:rPr>
        <w:t>(1)</w:t>
      </w:r>
      <w:r>
        <w:rPr>
          <w:rFonts w:ascii="標楷體" w:eastAsia="標楷體" w:hAnsi="標楷體" w:cs="Arial"/>
          <w:szCs w:val="24"/>
        </w:rPr>
        <w:t>火車，</w:t>
      </w:r>
      <w:r>
        <w:rPr>
          <w:rFonts w:ascii="標楷體" w:eastAsia="標楷體" w:hAnsi="標楷體" w:cs="Arial"/>
          <w:szCs w:val="24"/>
        </w:rPr>
        <w:t>(2)</w:t>
      </w:r>
      <w:r>
        <w:rPr>
          <w:rFonts w:ascii="標楷體" w:eastAsia="標楷體" w:hAnsi="標楷體" w:cs="Arial"/>
          <w:szCs w:val="24"/>
        </w:rPr>
        <w:t>汽車，</w:t>
      </w:r>
      <w:r>
        <w:rPr>
          <w:rFonts w:ascii="標楷體" w:eastAsia="標楷體" w:hAnsi="標楷體" w:cs="Arial"/>
          <w:szCs w:val="24"/>
        </w:rPr>
        <w:t>(3)</w:t>
      </w:r>
      <w:r>
        <w:rPr>
          <w:rFonts w:ascii="標楷體" w:eastAsia="標楷體" w:hAnsi="標楷體" w:cs="Arial"/>
          <w:szCs w:val="24"/>
        </w:rPr>
        <w:t>其他等搬運費。</w:t>
      </w:r>
    </w:p>
    <w:p w14:paraId="1B375539" w14:textId="77777777" w:rsidR="00105650" w:rsidRDefault="00835957">
      <w:pPr>
        <w:pStyle w:val="a3"/>
        <w:spacing w:line="240" w:lineRule="atLeast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/>
          <w:szCs w:val="24"/>
        </w:rPr>
        <w:t xml:space="preserve">             5.</w:t>
      </w:r>
      <w:r>
        <w:rPr>
          <w:rFonts w:ascii="標楷體" w:eastAsia="標楷體" w:hAnsi="標楷體" w:cs="Arial"/>
          <w:szCs w:val="24"/>
        </w:rPr>
        <w:tab/>
      </w:r>
      <w:r>
        <w:rPr>
          <w:rFonts w:ascii="標楷體" w:eastAsia="標楷體" w:hAnsi="標楷體" w:cs="Arial"/>
          <w:szCs w:val="24"/>
        </w:rPr>
        <w:t>開設林道費：台車路、鐵牛車路、卡車路等開設費。</w:t>
      </w:r>
    </w:p>
    <w:p w14:paraId="34CD20E8" w14:textId="77777777" w:rsidR="00105650" w:rsidRDefault="00835957">
      <w:pPr>
        <w:pStyle w:val="a3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lastRenderedPageBreak/>
        <w:t xml:space="preserve">             6.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設施折舊及維護費：包括索道、卡車路、鐵牛車路等設施折舊及維護費。</w:t>
      </w:r>
    </w:p>
    <w:p w14:paraId="3C743CC6" w14:textId="77777777" w:rsidR="00105650" w:rsidRDefault="00835957">
      <w:pPr>
        <w:pStyle w:val="a3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7.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管理費（薪資）：即作業現場管理所需人事費用，包括僱用現場負責人及職員薪資。</w:t>
      </w:r>
    </w:p>
    <w:p w14:paraId="524C3F43" w14:textId="77777777" w:rsidR="00105650" w:rsidRDefault="00835957">
      <w:pPr>
        <w:pStyle w:val="a3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8.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稅金：即業商應繳稅捐。</w:t>
      </w:r>
    </w:p>
    <w:p w14:paraId="5223C42E" w14:textId="77777777" w:rsidR="00105650" w:rsidRDefault="00835957">
      <w:pPr>
        <w:pStyle w:val="a3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9.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利息：請按應付利息數額填列。</w:t>
      </w:r>
    </w:p>
    <w:p w14:paraId="412A068E" w14:textId="77777777" w:rsidR="00105650" w:rsidRDefault="00835957">
      <w:pPr>
        <w:pStyle w:val="a3"/>
        <w:spacing w:line="240" w:lineRule="atLeast"/>
        <w:ind w:left="1920" w:hanging="1920"/>
      </w:pPr>
      <w:r>
        <w:rPr>
          <w:rFonts w:ascii="標楷體" w:eastAsia="標楷體" w:hAnsi="標楷體" w:cs="Arial"/>
          <w:szCs w:val="24"/>
        </w:rPr>
        <w:t xml:space="preserve">             10.</w:t>
      </w:r>
      <w:r>
        <w:rPr>
          <w:rFonts w:ascii="標楷體" w:eastAsia="標楷體" w:hAnsi="標楷體" w:cs="Arial"/>
          <w:szCs w:val="24"/>
        </w:rPr>
        <w:t>其他：凡不屬上項所列之支出均列本項。</w:t>
      </w:r>
    </w:p>
    <w:p w14:paraId="044A5A5E" w14:textId="77777777" w:rsidR="00105650" w:rsidRDefault="00835957">
      <w:pPr>
        <w:pStyle w:val="Textbody"/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統計單位：立方公尺、支、新臺幣元。</w:t>
      </w:r>
    </w:p>
    <w:p w14:paraId="33798764" w14:textId="77777777" w:rsidR="00105650" w:rsidRDefault="00835957">
      <w:pPr>
        <w:pStyle w:val="Textbody"/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統計分類：按廠商（伐木者）、所有別、樹種、生產量值，生產費用分類。</w:t>
      </w:r>
    </w:p>
    <w:p w14:paraId="584BC67E" w14:textId="77777777" w:rsidR="00105650" w:rsidRDefault="00835957">
      <w:pPr>
        <w:pStyle w:val="Textbody"/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發布週期</w:t>
      </w:r>
      <w:r>
        <w:rPr>
          <w:rFonts w:ascii="標楷體" w:eastAsia="標楷體" w:hAnsi="標楷體"/>
        </w:rPr>
        <w:t>：年。</w:t>
      </w:r>
    </w:p>
    <w:p w14:paraId="6E0AAE55" w14:textId="77777777" w:rsidR="00105650" w:rsidRDefault="00835957">
      <w:pPr>
        <w:pStyle w:val="Textbody"/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個月。</w:t>
      </w:r>
    </w:p>
    <w:p w14:paraId="2ACED590" w14:textId="77777777" w:rsidR="00105650" w:rsidRDefault="00835957">
      <w:pPr>
        <w:pStyle w:val="Textbody"/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14:paraId="5BE3B154" w14:textId="77777777" w:rsidR="00105650" w:rsidRDefault="00835957">
      <w:pPr>
        <w:pStyle w:val="Textbody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14:paraId="4916D050" w14:textId="77777777" w:rsidR="00105650" w:rsidRDefault="00835957">
      <w:pPr>
        <w:pStyle w:val="Textbody"/>
        <w:numPr>
          <w:ilvl w:val="1"/>
          <w:numId w:val="1"/>
        </w:numPr>
        <w:tabs>
          <w:tab w:val="left" w:pos="960"/>
        </w:tabs>
        <w:ind w:left="2618" w:hanging="21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預告發布日期：每年終了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個月。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原訂預告發布日期如遇例假日或國定假日則延至下一個工作日發布</w:t>
      </w:r>
      <w:r>
        <w:rPr>
          <w:rFonts w:ascii="標楷體" w:eastAsia="標楷體" w:hAnsi="標楷體"/>
        </w:rPr>
        <w:t>)</w:t>
      </w:r>
    </w:p>
    <w:p w14:paraId="0B425D04" w14:textId="77777777" w:rsidR="00105650" w:rsidRDefault="00835957">
      <w:pPr>
        <w:pStyle w:val="Textbody"/>
        <w:numPr>
          <w:ilvl w:val="1"/>
          <w:numId w:val="1"/>
        </w:numPr>
        <w:spacing w:line="0" w:lineRule="atLeast"/>
      </w:pPr>
      <w:r>
        <w:rPr>
          <w:rFonts w:eastAsia="標楷體"/>
        </w:rPr>
        <w:t>同步發送單位：臺中市政府主計處</w:t>
      </w:r>
      <w:r>
        <w:rPr>
          <w:rFonts w:ascii="標楷體" w:eastAsia="標楷體" w:hAnsi="標楷體"/>
          <w:szCs w:val="24"/>
        </w:rPr>
        <w:t>。</w:t>
      </w:r>
    </w:p>
    <w:p w14:paraId="0BF70EAA" w14:textId="77777777" w:rsidR="00105650" w:rsidRDefault="00835957">
      <w:pPr>
        <w:pStyle w:val="Textbody"/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14:paraId="1FFA49AE" w14:textId="77777777" w:rsidR="00105650" w:rsidRDefault="00835957">
      <w:pPr>
        <w:pStyle w:val="Textbody"/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統計指標編製方法與資料來源說明：</w:t>
      </w:r>
    </w:p>
    <w:p w14:paraId="5FE95B58" w14:textId="77777777" w:rsidR="00105650" w:rsidRDefault="00835957">
      <w:pPr>
        <w:pStyle w:val="Textbody"/>
        <w:spacing w:line="0" w:lineRule="atLeast"/>
        <w:ind w:left="964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cs="Arial"/>
          <w:sz w:val="28"/>
          <w:szCs w:val="28"/>
        </w:rPr>
        <w:t xml:space="preserve"> </w:t>
      </w:r>
      <w:r>
        <w:rPr>
          <w:rFonts w:ascii="標楷體" w:eastAsia="標楷體" w:hAnsi="標楷體" w:cs="Arial"/>
          <w:szCs w:val="24"/>
        </w:rPr>
        <w:t>依據實際廠商之生產量值、及全部生產費用估計數之資料，按每</w:t>
      </w:r>
      <w:r>
        <w:rPr>
          <w:rFonts w:ascii="標楷體" w:eastAsia="標楷體" w:hAnsi="標楷體" w:cs="Arial"/>
          <w:szCs w:val="24"/>
        </w:rPr>
        <w:br/>
      </w:r>
      <w:r>
        <w:rPr>
          <w:rFonts w:ascii="標楷體" w:eastAsia="標楷體" w:hAnsi="標楷體" w:cs="Arial"/>
          <w:szCs w:val="24"/>
        </w:rPr>
        <w:t xml:space="preserve">     </w:t>
      </w:r>
      <w:r>
        <w:rPr>
          <w:rFonts w:ascii="標楷體" w:eastAsia="標楷體" w:hAnsi="標楷體" w:cs="Arial"/>
          <w:szCs w:val="24"/>
        </w:rPr>
        <w:t>一樹種填列一次為準。</w:t>
      </w:r>
    </w:p>
    <w:p w14:paraId="16623595" w14:textId="77777777" w:rsidR="00105650" w:rsidRDefault="00835957">
      <w:pPr>
        <w:pStyle w:val="Textbody"/>
        <w:spacing w:line="0" w:lineRule="atLeast"/>
        <w:ind w:left="964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8"/>
        </w:rPr>
        <w:t xml:space="preserve"> </w:t>
      </w:r>
      <w:r>
        <w:rPr>
          <w:rFonts w:ascii="標楷體" w:eastAsia="標楷體" w:hAnsi="標楷體"/>
          <w:szCs w:val="28"/>
        </w:rPr>
        <w:t>本所農業</w:t>
      </w:r>
      <w:r>
        <w:rPr>
          <w:rFonts w:ascii="標楷體" w:eastAsia="標楷體" w:hAnsi="標楷體"/>
        </w:rPr>
        <w:t>課</w:t>
      </w:r>
      <w:r>
        <w:rPr>
          <w:rFonts w:ascii="標楷體" w:eastAsia="標楷體" w:hAnsi="標楷體"/>
          <w:szCs w:val="28"/>
        </w:rPr>
        <w:t>依據民眾申請單及本所審查結果登記表</w:t>
      </w:r>
      <w:r>
        <w:rPr>
          <w:rFonts w:ascii="標楷體" w:eastAsia="標楷體" w:hAnsi="標楷體"/>
          <w:szCs w:val="24"/>
        </w:rPr>
        <w:t>資料</w:t>
      </w:r>
      <w:r>
        <w:rPr>
          <w:rFonts w:ascii="標楷體" w:eastAsia="標楷體" w:hAnsi="標楷體"/>
          <w:szCs w:val="28"/>
        </w:rPr>
        <w:t>彙編。</w:t>
      </w:r>
    </w:p>
    <w:p w14:paraId="50AE5D36" w14:textId="77777777" w:rsidR="00105650" w:rsidRDefault="00835957">
      <w:pPr>
        <w:pStyle w:val="Textbody"/>
        <w:numPr>
          <w:ilvl w:val="1"/>
          <w:numId w:val="1"/>
        </w:numPr>
        <w:spacing w:line="17" w:lineRule="atLeast"/>
      </w:pPr>
      <w:r>
        <w:rPr>
          <w:rFonts w:eastAsia="標楷體"/>
        </w:rPr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14:paraId="4C3AB06A" w14:textId="77777777" w:rsidR="00105650" w:rsidRDefault="00835957">
      <w:pPr>
        <w:pStyle w:val="Textbody"/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eastAsia="標楷體"/>
        </w:rPr>
        <w:t>20331-04-01-3</w:t>
      </w:r>
      <w:r>
        <w:rPr>
          <w:rFonts w:ascii="標楷體" w:eastAsia="標楷體" w:hAnsi="標楷體"/>
          <w:kern w:val="0"/>
        </w:rPr>
        <w:t>。</w:t>
      </w:r>
    </w:p>
    <w:p w14:paraId="028EBD82" w14:textId="77777777" w:rsidR="00105650" w:rsidRDefault="00835957">
      <w:pPr>
        <w:pStyle w:val="Textbody"/>
        <w:spacing w:line="0" w:lineRule="atLeast"/>
      </w:pPr>
      <w:r>
        <w:rPr>
          <w:rFonts w:eastAsia="標楷體"/>
        </w:rPr>
        <w:t>七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其他事項：無</w:t>
      </w:r>
      <w:r>
        <w:rPr>
          <w:rFonts w:ascii="標楷體" w:eastAsia="標楷體" w:hAnsi="標楷體"/>
          <w:kern w:val="0"/>
        </w:rPr>
        <w:t>。</w:t>
      </w:r>
    </w:p>
    <w:sectPr w:rsidR="00105650">
      <w:pgSz w:w="11906" w:h="16838"/>
      <w:pgMar w:top="1079" w:right="1466" w:bottom="680" w:left="179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B568" w14:textId="77777777" w:rsidR="00000000" w:rsidRDefault="00835957">
      <w:r>
        <w:separator/>
      </w:r>
    </w:p>
  </w:endnote>
  <w:endnote w:type="continuationSeparator" w:id="0">
    <w:p w14:paraId="1C3BBD62" w14:textId="77777777" w:rsidR="00000000" w:rsidRDefault="0083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E664" w14:textId="77777777" w:rsidR="00000000" w:rsidRDefault="00835957">
      <w:r>
        <w:rPr>
          <w:color w:val="000000"/>
        </w:rPr>
        <w:separator/>
      </w:r>
    </w:p>
  </w:footnote>
  <w:footnote w:type="continuationSeparator" w:id="0">
    <w:p w14:paraId="063AF6C7" w14:textId="77777777" w:rsidR="00000000" w:rsidRDefault="0083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216E7"/>
    <w:multiLevelType w:val="multilevel"/>
    <w:tmpl w:val="BDBEB73A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/>
        <w:lang w:val="en-US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decimal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4239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5650"/>
    <w:rsid w:val="00105650"/>
    <w:rsid w:val="0083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B58CE"/>
  <w15:docId w15:val="{D1438D17-3F2D-4D10-8988-98ABBB7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Plain Text"/>
    <w:basedOn w:val="Textbody"/>
    <w:rPr>
      <w:rFonts w:ascii="細明體" w:eastAsia="細明體" w:hAnsi="細明體" w:cs="細明體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cp:lastModifiedBy>cws</cp:lastModifiedBy>
  <cp:revision>2</cp:revision>
  <cp:lastPrinted>2015-12-16T00:28:00Z</cp:lastPrinted>
  <dcterms:created xsi:type="dcterms:W3CDTF">2025-12-10T05:40:00Z</dcterms:created>
  <dcterms:modified xsi:type="dcterms:W3CDTF">2025-12-10T05:40:00Z</dcterms:modified>
</cp:coreProperties>
</file>