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6" w:type="dxa"/>
        <w:tblLook w:val="0000" w:firstRow="0" w:lastRow="0" w:firstColumn="0" w:lastColumn="0" w:noHBand="0" w:noVBand="0"/>
      </w:tblPr>
      <w:tblGrid>
        <w:gridCol w:w="284"/>
        <w:gridCol w:w="8787"/>
        <w:gridCol w:w="426"/>
        <w:gridCol w:w="142"/>
      </w:tblGrid>
      <w:tr w:rsidR="00A061BC">
        <w:tc>
          <w:tcPr>
            <w:tcW w:w="9639" w:type="dxa"/>
            <w:gridSpan w:val="4"/>
            <w:tcBorders>
              <w:top w:val="nil"/>
              <w:left w:val="nil"/>
              <w:bottom w:val="nil"/>
              <w:right w:val="nil"/>
            </w:tcBorders>
          </w:tcPr>
          <w:p w:rsidR="00A061BC" w:rsidRDefault="00A061BC">
            <w:pPr>
              <w:jc w:val="center"/>
              <w:rPr>
                <w:rFonts w:ascii="標楷體" w:eastAsia="標楷體" w:hAnsi="標楷體"/>
                <w:sz w:val="28"/>
                <w:szCs w:val="28"/>
              </w:rPr>
            </w:pPr>
            <w:r>
              <w:rPr>
                <w:rFonts w:ascii="標楷體" w:eastAsia="標楷體" w:hAnsi="標楷體" w:cs="標楷體" w:hint="eastAsia"/>
                <w:sz w:val="28"/>
                <w:szCs w:val="28"/>
              </w:rPr>
              <w:t>統計資料背景說明</w:t>
            </w:r>
          </w:p>
        </w:tc>
      </w:tr>
      <w:tr w:rsidR="00A061BC">
        <w:tc>
          <w:tcPr>
            <w:tcW w:w="9639" w:type="dxa"/>
            <w:gridSpan w:val="4"/>
            <w:tcBorders>
              <w:top w:val="nil"/>
              <w:left w:val="nil"/>
              <w:bottom w:val="nil"/>
              <w:right w:val="nil"/>
            </w:tcBorders>
          </w:tcPr>
          <w:p w:rsidR="00A061BC" w:rsidRPr="00FA517D" w:rsidRDefault="00A061BC">
            <w:pPr>
              <w:rPr>
                <w:rFonts w:ascii="標楷體" w:eastAsia="標楷體" w:hAnsi="標楷體"/>
                <w:color w:val="000000"/>
                <w:sz w:val="20"/>
                <w:szCs w:val="20"/>
              </w:rPr>
            </w:pPr>
            <w:r w:rsidRPr="00FA517D">
              <w:rPr>
                <w:rFonts w:ascii="標楷體" w:eastAsia="標楷體" w:hAnsi="標楷體" w:cs="標楷體" w:hint="eastAsia"/>
                <w:color w:val="000000"/>
                <w:sz w:val="20"/>
                <w:szCs w:val="20"/>
              </w:rPr>
              <w:t>資料種類：</w:t>
            </w:r>
            <w:r w:rsidR="00BF1ADB" w:rsidRPr="00BF1ADB">
              <w:rPr>
                <w:rFonts w:ascii="標楷體" w:eastAsia="標楷體" w:hAnsi="標楷體" w:cs="標楷體" w:hint="eastAsia"/>
                <w:color w:val="000000"/>
                <w:sz w:val="20"/>
                <w:szCs w:val="20"/>
              </w:rPr>
              <w:t>土地</w:t>
            </w:r>
            <w:r w:rsidRPr="00FA517D">
              <w:rPr>
                <w:rFonts w:ascii="標楷體" w:eastAsia="標楷體" w:hAnsi="標楷體" w:cs="標楷體" w:hint="eastAsia"/>
                <w:color w:val="000000"/>
                <w:sz w:val="20"/>
                <w:szCs w:val="20"/>
              </w:rPr>
              <w:t>統計</w:t>
            </w:r>
          </w:p>
        </w:tc>
      </w:tr>
      <w:tr w:rsidR="00A061BC">
        <w:tc>
          <w:tcPr>
            <w:tcW w:w="9639" w:type="dxa"/>
            <w:gridSpan w:val="4"/>
            <w:tcBorders>
              <w:top w:val="nil"/>
              <w:left w:val="nil"/>
              <w:bottom w:val="nil"/>
              <w:right w:val="nil"/>
            </w:tcBorders>
          </w:tcPr>
          <w:p w:rsidR="00A061BC" w:rsidRPr="00FA517D" w:rsidRDefault="00A061BC" w:rsidP="00EA2DA7">
            <w:pPr>
              <w:spacing w:beforeLines="50" w:before="180"/>
              <w:rPr>
                <w:rFonts w:ascii="標楷體" w:eastAsia="標楷體" w:hAnsi="標楷體"/>
                <w:color w:val="000000"/>
                <w:sz w:val="20"/>
                <w:szCs w:val="20"/>
              </w:rPr>
            </w:pPr>
            <w:r w:rsidRPr="00FA517D">
              <w:rPr>
                <w:rFonts w:ascii="標楷體" w:eastAsia="標楷體" w:hAnsi="標楷體" w:cs="標楷體" w:hint="eastAsia"/>
                <w:color w:val="000000"/>
                <w:sz w:val="20"/>
                <w:szCs w:val="20"/>
              </w:rPr>
              <w:t>資料項目：臺中市</w:t>
            </w:r>
            <w:r w:rsidR="00C63F44" w:rsidRPr="00FA517D">
              <w:rPr>
                <w:rFonts w:ascii="標楷體" w:eastAsia="標楷體" w:hAnsi="標楷體" w:cs="標楷體" w:hint="eastAsia"/>
                <w:color w:val="000000"/>
                <w:sz w:val="20"/>
                <w:szCs w:val="20"/>
              </w:rPr>
              <w:t>龍井</w:t>
            </w:r>
            <w:r w:rsidRPr="00FA517D">
              <w:rPr>
                <w:rFonts w:ascii="標楷體" w:eastAsia="標楷體" w:hAnsi="標楷體" w:cs="標楷體" w:hint="eastAsia"/>
                <w:color w:val="000000"/>
                <w:sz w:val="20"/>
                <w:szCs w:val="20"/>
              </w:rPr>
              <w:t>地政事務所</w:t>
            </w:r>
            <w:r w:rsidRPr="00FA517D">
              <w:rPr>
                <w:rFonts w:ascii="標楷體" w:eastAsia="標楷體" w:cs="標楷體" w:hint="eastAsia"/>
                <w:color w:val="000000"/>
                <w:sz w:val="20"/>
                <w:szCs w:val="20"/>
              </w:rPr>
              <w:t>非都市土地使用分區與編定筆數及面積</w:t>
            </w:r>
          </w:p>
        </w:tc>
      </w:tr>
      <w:tr w:rsidR="00A061BC">
        <w:tc>
          <w:tcPr>
            <w:tcW w:w="9639" w:type="dxa"/>
            <w:gridSpan w:val="4"/>
            <w:tcBorders>
              <w:top w:val="nil"/>
              <w:left w:val="nil"/>
              <w:bottom w:val="nil"/>
              <w:right w:val="nil"/>
            </w:tcBorders>
          </w:tcPr>
          <w:p w:rsidR="00A061BC" w:rsidRPr="00FA517D" w:rsidRDefault="00A061BC">
            <w:pPr>
              <w:rPr>
                <w:rFonts w:ascii="標楷體" w:eastAsia="標楷體" w:hAnsi="標楷體"/>
                <w:color w:val="000000"/>
                <w:sz w:val="20"/>
                <w:szCs w:val="20"/>
              </w:rPr>
            </w:pPr>
            <w:r w:rsidRPr="00FA517D">
              <w:rPr>
                <w:rFonts w:ascii="標楷體" w:eastAsia="標楷體" w:hAnsi="標楷體" w:cs="標楷體" w:hint="eastAsia"/>
                <w:color w:val="000000"/>
                <w:sz w:val="20"/>
                <w:szCs w:val="20"/>
              </w:rPr>
              <w:t>一、發布及編製機關單位</w:t>
            </w:r>
          </w:p>
        </w:tc>
      </w:tr>
      <w:tr w:rsidR="004E089A" w:rsidRPr="00FA517D">
        <w:trPr>
          <w:gridAfter w:val="2"/>
          <w:wAfter w:w="568" w:type="dxa"/>
        </w:trPr>
        <w:tc>
          <w:tcPr>
            <w:tcW w:w="9071" w:type="dxa"/>
            <w:gridSpan w:val="2"/>
            <w:tcBorders>
              <w:top w:val="nil"/>
              <w:left w:val="nil"/>
              <w:bottom w:val="nil"/>
              <w:right w:val="nil"/>
            </w:tcBorders>
          </w:tcPr>
          <w:p w:rsidR="00A061BC" w:rsidRPr="00FA517D" w:rsidRDefault="00A061BC" w:rsidP="008074EB">
            <w:pPr>
              <w:spacing w:line="240" w:lineRule="atLeast"/>
              <w:ind w:leftChars="14" w:left="34" w:firstLineChars="212" w:firstLine="424"/>
              <w:rPr>
                <w:rFonts w:ascii="標楷體" w:eastAsia="標楷體" w:hAnsi="標楷體"/>
                <w:color w:val="000000"/>
                <w:sz w:val="20"/>
                <w:szCs w:val="20"/>
              </w:rPr>
            </w:pPr>
            <w:r w:rsidRPr="00FA517D">
              <w:rPr>
                <w:rFonts w:ascii="標楷體" w:eastAsia="標楷體" w:hAnsi="標楷體" w:cs="標楷體" w:hint="eastAsia"/>
                <w:color w:val="000000"/>
                <w:sz w:val="20"/>
                <w:szCs w:val="20"/>
              </w:rPr>
              <w:t>＊發布機關、單位：臺中市</w:t>
            </w:r>
            <w:r w:rsidR="00C63F44" w:rsidRPr="00FA517D">
              <w:rPr>
                <w:rFonts w:ascii="標楷體" w:eastAsia="標楷體" w:hAnsi="標楷體" w:cs="標楷體" w:hint="eastAsia"/>
                <w:color w:val="000000"/>
                <w:sz w:val="20"/>
                <w:szCs w:val="20"/>
              </w:rPr>
              <w:t>龍井</w:t>
            </w:r>
            <w:r w:rsidRPr="00FA517D">
              <w:rPr>
                <w:rFonts w:ascii="標楷體" w:eastAsia="標楷體" w:hAnsi="標楷體" w:cs="標楷體" w:hint="eastAsia"/>
                <w:color w:val="000000"/>
                <w:sz w:val="20"/>
                <w:szCs w:val="20"/>
              </w:rPr>
              <w:t>地政事務所</w:t>
            </w:r>
            <w:r w:rsidR="007A7773" w:rsidRPr="00FA517D">
              <w:rPr>
                <w:rFonts w:ascii="標楷體" w:eastAsia="標楷體" w:hAnsi="標楷體" w:cs="標楷體" w:hint="eastAsia"/>
                <w:color w:val="000000"/>
                <w:sz w:val="20"/>
                <w:szCs w:val="20"/>
              </w:rPr>
              <w:t>會計室</w:t>
            </w:r>
          </w:p>
          <w:p w:rsidR="00A061BC" w:rsidRPr="00FA517D" w:rsidRDefault="00A061BC" w:rsidP="008074EB">
            <w:pPr>
              <w:spacing w:line="240" w:lineRule="atLeast"/>
              <w:ind w:leftChars="14" w:left="34" w:firstLineChars="212" w:firstLine="424"/>
              <w:rPr>
                <w:rFonts w:ascii="標楷體" w:eastAsia="標楷體" w:hAnsi="標楷體"/>
                <w:color w:val="000000"/>
                <w:sz w:val="20"/>
                <w:szCs w:val="20"/>
              </w:rPr>
            </w:pPr>
            <w:r w:rsidRPr="00FA517D">
              <w:rPr>
                <w:rFonts w:ascii="標楷體" w:eastAsia="標楷體" w:hAnsi="標楷體" w:cs="標楷體" w:hint="eastAsia"/>
                <w:color w:val="000000"/>
                <w:sz w:val="20"/>
                <w:szCs w:val="20"/>
              </w:rPr>
              <w:t>＊編製單位：臺中市</w:t>
            </w:r>
            <w:r w:rsidR="00C63F44" w:rsidRPr="00FA517D">
              <w:rPr>
                <w:rFonts w:ascii="標楷體" w:eastAsia="標楷體" w:hAnsi="標楷體" w:cs="標楷體" w:hint="eastAsia"/>
                <w:color w:val="000000"/>
                <w:sz w:val="20"/>
                <w:szCs w:val="20"/>
              </w:rPr>
              <w:t>龍井</w:t>
            </w:r>
            <w:r w:rsidRPr="00FA517D">
              <w:rPr>
                <w:rFonts w:ascii="標楷體" w:eastAsia="標楷體" w:hAnsi="標楷體" w:cs="標楷體" w:hint="eastAsia"/>
                <w:color w:val="000000"/>
                <w:sz w:val="20"/>
                <w:szCs w:val="20"/>
              </w:rPr>
              <w:t>地政事務所第</w:t>
            </w:r>
            <w:r w:rsidR="00FD1DCE">
              <w:rPr>
                <w:rFonts w:ascii="標楷體" w:eastAsia="標楷體" w:hAnsi="標楷體" w:cs="標楷體" w:hint="eastAsia"/>
                <w:color w:val="000000"/>
                <w:sz w:val="20"/>
                <w:szCs w:val="20"/>
              </w:rPr>
              <w:t>三</w:t>
            </w:r>
            <w:bookmarkStart w:id="0" w:name="_GoBack"/>
            <w:bookmarkEnd w:id="0"/>
            <w:r w:rsidRPr="00FA517D">
              <w:rPr>
                <w:rFonts w:ascii="標楷體" w:eastAsia="標楷體" w:hAnsi="標楷體" w:cs="標楷體" w:hint="eastAsia"/>
                <w:color w:val="000000"/>
                <w:sz w:val="20"/>
                <w:szCs w:val="20"/>
              </w:rPr>
              <w:t>課</w:t>
            </w:r>
          </w:p>
          <w:p w:rsidR="00A061BC" w:rsidRPr="00FA517D" w:rsidRDefault="00A061BC" w:rsidP="008074EB">
            <w:pPr>
              <w:spacing w:line="240" w:lineRule="atLeast"/>
              <w:ind w:leftChars="14" w:left="34" w:firstLineChars="212" w:firstLine="424"/>
              <w:rPr>
                <w:rFonts w:ascii="標楷體" w:eastAsia="標楷體" w:hAnsi="標楷體"/>
                <w:color w:val="000000"/>
                <w:sz w:val="20"/>
                <w:szCs w:val="20"/>
              </w:rPr>
            </w:pPr>
            <w:r w:rsidRPr="00FA517D">
              <w:rPr>
                <w:rFonts w:ascii="標楷體" w:eastAsia="標楷體" w:hAnsi="標楷體" w:cs="標楷體" w:hint="eastAsia"/>
                <w:color w:val="000000"/>
                <w:sz w:val="20"/>
                <w:szCs w:val="20"/>
              </w:rPr>
              <w:t>＊聯絡電話：</w:t>
            </w:r>
            <w:r w:rsidRPr="00FA517D">
              <w:rPr>
                <w:rFonts w:ascii="標楷體" w:eastAsia="標楷體" w:hAnsi="標楷體" w:cs="標楷體"/>
                <w:color w:val="000000"/>
                <w:sz w:val="20"/>
                <w:szCs w:val="20"/>
              </w:rPr>
              <w:t>04-26</w:t>
            </w:r>
            <w:r w:rsidR="006A5E93" w:rsidRPr="00FA517D">
              <w:rPr>
                <w:rFonts w:ascii="標楷體" w:eastAsia="標楷體" w:hAnsi="標楷體" w:cs="標楷體" w:hint="eastAsia"/>
                <w:color w:val="000000"/>
                <w:sz w:val="20"/>
                <w:szCs w:val="20"/>
              </w:rPr>
              <w:t>367150</w:t>
            </w:r>
            <w:r w:rsidRPr="00FA517D">
              <w:rPr>
                <w:rFonts w:ascii="標楷體" w:eastAsia="標楷體" w:hAnsi="標楷體" w:cs="標楷體"/>
                <w:color w:val="000000"/>
                <w:sz w:val="20"/>
                <w:szCs w:val="20"/>
              </w:rPr>
              <w:t xml:space="preserve"> #</w:t>
            </w:r>
            <w:r w:rsidR="00BA7C01">
              <w:rPr>
                <w:rFonts w:ascii="標楷體" w:eastAsia="標楷體" w:hAnsi="標楷體" w:cs="標楷體" w:hint="eastAsia"/>
                <w:color w:val="000000"/>
                <w:sz w:val="20"/>
                <w:szCs w:val="20"/>
              </w:rPr>
              <w:t>301</w:t>
            </w:r>
          </w:p>
          <w:p w:rsidR="00A061BC" w:rsidRPr="00FA517D" w:rsidRDefault="00A061BC" w:rsidP="008074EB">
            <w:pPr>
              <w:spacing w:line="240" w:lineRule="atLeast"/>
              <w:ind w:leftChars="14" w:left="34" w:firstLineChars="212" w:firstLine="424"/>
              <w:rPr>
                <w:rFonts w:ascii="標楷體" w:eastAsia="標楷體" w:hAnsi="標楷體" w:cs="標楷體"/>
                <w:color w:val="000000"/>
                <w:sz w:val="20"/>
                <w:szCs w:val="20"/>
              </w:rPr>
            </w:pPr>
            <w:r w:rsidRPr="00FA517D">
              <w:rPr>
                <w:rFonts w:ascii="標楷體" w:eastAsia="標楷體" w:hAnsi="標楷體" w:cs="標楷體" w:hint="eastAsia"/>
                <w:color w:val="000000"/>
                <w:sz w:val="20"/>
                <w:szCs w:val="20"/>
              </w:rPr>
              <w:t>＊傳真：</w:t>
            </w:r>
            <w:r w:rsidRPr="00FA517D">
              <w:rPr>
                <w:rFonts w:ascii="標楷體" w:eastAsia="標楷體" w:hAnsi="標楷體" w:cs="標楷體"/>
                <w:color w:val="000000"/>
                <w:sz w:val="20"/>
                <w:szCs w:val="20"/>
              </w:rPr>
              <w:t>04-26</w:t>
            </w:r>
            <w:r w:rsidR="006A5E93" w:rsidRPr="00FA517D">
              <w:rPr>
                <w:rFonts w:ascii="標楷體" w:eastAsia="標楷體" w:hAnsi="標楷體" w:cs="標楷體" w:hint="eastAsia"/>
                <w:color w:val="000000"/>
                <w:sz w:val="20"/>
                <w:szCs w:val="20"/>
              </w:rPr>
              <w:t>368752</w:t>
            </w:r>
          </w:p>
          <w:p w:rsidR="00A061BC" w:rsidRPr="00FA517D" w:rsidRDefault="00A061BC" w:rsidP="00BA7C01">
            <w:pPr>
              <w:spacing w:line="240" w:lineRule="atLeast"/>
              <w:ind w:leftChars="14" w:left="34" w:firstLineChars="212" w:firstLine="424"/>
              <w:rPr>
                <w:rFonts w:ascii="標楷體" w:eastAsia="標楷體" w:hAnsi="標楷體"/>
                <w:color w:val="000000"/>
                <w:sz w:val="20"/>
                <w:szCs w:val="20"/>
              </w:rPr>
            </w:pPr>
            <w:r w:rsidRPr="00FA517D">
              <w:rPr>
                <w:rFonts w:ascii="標楷體" w:eastAsia="標楷體" w:hAnsi="標楷體" w:cs="標楷體" w:hint="eastAsia"/>
                <w:color w:val="000000"/>
                <w:sz w:val="20"/>
                <w:szCs w:val="20"/>
              </w:rPr>
              <w:t>＊電子信箱：</w:t>
            </w:r>
            <w:r w:rsidR="00BA7C01" w:rsidRPr="00BA7C01">
              <w:rPr>
                <w:rFonts w:ascii="標楷體" w:eastAsia="標楷體" w:hAnsi="標楷體" w:cs="標楷體"/>
                <w:color w:val="000000"/>
                <w:sz w:val="20"/>
                <w:szCs w:val="20"/>
              </w:rPr>
              <w:t>u6307026@taichung.gov.tw</w:t>
            </w:r>
          </w:p>
        </w:tc>
      </w:tr>
      <w:tr w:rsidR="004E089A" w:rsidRPr="00FA517D">
        <w:trPr>
          <w:gridAfter w:val="1"/>
          <w:wAfter w:w="142" w:type="dxa"/>
        </w:trPr>
        <w:tc>
          <w:tcPr>
            <w:tcW w:w="9497" w:type="dxa"/>
            <w:gridSpan w:val="3"/>
            <w:tcBorders>
              <w:top w:val="nil"/>
              <w:left w:val="nil"/>
              <w:bottom w:val="nil"/>
              <w:right w:val="nil"/>
            </w:tcBorders>
          </w:tcPr>
          <w:p w:rsidR="00A061BC" w:rsidRPr="00FA517D" w:rsidRDefault="00A061BC">
            <w:pPr>
              <w:ind w:left="2"/>
              <w:rPr>
                <w:rFonts w:ascii="標楷體" w:eastAsia="標楷體" w:hAnsi="標楷體"/>
                <w:color w:val="000000"/>
                <w:sz w:val="20"/>
                <w:szCs w:val="20"/>
              </w:rPr>
            </w:pPr>
            <w:r w:rsidRPr="00FA517D">
              <w:rPr>
                <w:rFonts w:ascii="標楷體" w:eastAsia="標楷體" w:hAnsi="標楷體" w:cs="標楷體" w:hint="eastAsia"/>
                <w:color w:val="000000"/>
                <w:sz w:val="20"/>
                <w:szCs w:val="20"/>
              </w:rPr>
              <w:t>二、發布形式</w:t>
            </w:r>
          </w:p>
        </w:tc>
      </w:tr>
      <w:tr w:rsidR="004E089A" w:rsidRPr="00FA517D">
        <w:trPr>
          <w:gridAfter w:val="1"/>
          <w:wAfter w:w="142" w:type="dxa"/>
        </w:trPr>
        <w:tc>
          <w:tcPr>
            <w:tcW w:w="284" w:type="dxa"/>
            <w:tcBorders>
              <w:top w:val="nil"/>
              <w:left w:val="nil"/>
              <w:bottom w:val="nil"/>
              <w:right w:val="nil"/>
            </w:tcBorders>
          </w:tcPr>
          <w:p w:rsidR="00A061BC" w:rsidRPr="00FA517D" w:rsidRDefault="00A061BC">
            <w:pPr>
              <w:ind w:left="115"/>
              <w:rPr>
                <w:rFonts w:ascii="標楷體" w:eastAsia="標楷體" w:hAnsi="標楷體"/>
                <w:color w:val="000000"/>
                <w:sz w:val="20"/>
                <w:szCs w:val="20"/>
              </w:rPr>
            </w:pPr>
          </w:p>
        </w:tc>
        <w:tc>
          <w:tcPr>
            <w:tcW w:w="9213" w:type="dxa"/>
            <w:gridSpan w:val="2"/>
            <w:tcBorders>
              <w:top w:val="nil"/>
              <w:left w:val="nil"/>
              <w:bottom w:val="nil"/>
              <w:right w:val="nil"/>
            </w:tcBorders>
          </w:tcPr>
          <w:p w:rsidR="00A061BC" w:rsidRPr="00FA517D" w:rsidRDefault="00A061BC">
            <w:pPr>
              <w:spacing w:line="240" w:lineRule="atLeast"/>
              <w:ind w:left="2"/>
              <w:rPr>
                <w:rFonts w:ascii="標楷體" w:eastAsia="標楷體" w:hAnsi="標楷體"/>
                <w:color w:val="000000"/>
                <w:sz w:val="20"/>
                <w:szCs w:val="20"/>
              </w:rPr>
            </w:pPr>
            <w:r w:rsidRPr="00FA517D">
              <w:rPr>
                <w:rFonts w:ascii="標楷體" w:eastAsia="標楷體" w:hAnsi="標楷體" w:cs="標楷體" w:hint="eastAsia"/>
                <w:color w:val="000000"/>
                <w:sz w:val="20"/>
                <w:szCs w:val="20"/>
              </w:rPr>
              <w:t>＊口頭：（</w:t>
            </w: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）記者會或說明會</w:t>
            </w:r>
          </w:p>
          <w:p w:rsidR="00A061BC" w:rsidRPr="00FA517D" w:rsidRDefault="00A061BC">
            <w:pPr>
              <w:spacing w:line="240" w:lineRule="atLeast"/>
              <w:ind w:left="2"/>
              <w:rPr>
                <w:rFonts w:ascii="標楷體" w:eastAsia="標楷體" w:hAnsi="標楷體"/>
                <w:color w:val="000000"/>
                <w:sz w:val="20"/>
                <w:szCs w:val="20"/>
              </w:rPr>
            </w:pPr>
            <w:r w:rsidRPr="00FA517D">
              <w:rPr>
                <w:rFonts w:ascii="標楷體" w:eastAsia="標楷體" w:hAnsi="標楷體" w:cs="標楷體" w:hint="eastAsia"/>
                <w:color w:val="000000"/>
                <w:sz w:val="20"/>
                <w:szCs w:val="20"/>
              </w:rPr>
              <w:t>＊書面：（</w:t>
            </w: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）新聞稿</w:t>
            </w: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w:t>
            </w:r>
            <w:r w:rsidRPr="00FA517D">
              <w:rPr>
                <w:rFonts w:ascii="標楷體" w:eastAsia="標楷體" w:hAnsi="標楷體" w:cs="標楷體"/>
                <w:color w:val="000000"/>
                <w:sz w:val="20"/>
                <w:szCs w:val="20"/>
              </w:rPr>
              <w:t>V</w:t>
            </w:r>
            <w:r w:rsidRPr="00FA517D">
              <w:rPr>
                <w:rFonts w:ascii="標楷體" w:eastAsia="標楷體" w:hAnsi="標楷體" w:cs="標楷體" w:hint="eastAsia"/>
                <w:color w:val="000000"/>
                <w:sz w:val="20"/>
                <w:szCs w:val="20"/>
              </w:rPr>
              <w:t>）報表</w:t>
            </w: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w:t>
            </w: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）書刊，刊名</w:t>
            </w:r>
          </w:p>
          <w:p w:rsidR="00A061BC" w:rsidRPr="00FA517D" w:rsidRDefault="00A061BC">
            <w:pPr>
              <w:spacing w:line="240" w:lineRule="atLeast"/>
              <w:ind w:left="2"/>
              <w:rPr>
                <w:rFonts w:ascii="標楷體" w:eastAsia="標楷體" w:hAnsi="標楷體"/>
                <w:color w:val="000000"/>
                <w:sz w:val="20"/>
                <w:szCs w:val="20"/>
              </w:rPr>
            </w:pPr>
            <w:r w:rsidRPr="00FA517D">
              <w:rPr>
                <w:rFonts w:ascii="標楷體" w:eastAsia="標楷體" w:hAnsi="標楷體" w:cs="標楷體" w:hint="eastAsia"/>
                <w:color w:val="000000"/>
                <w:sz w:val="20"/>
                <w:szCs w:val="20"/>
              </w:rPr>
              <w:t>＊電子媒體：</w:t>
            </w:r>
          </w:p>
          <w:p w:rsidR="008016D0" w:rsidRDefault="00A061BC" w:rsidP="002E2171">
            <w:pPr>
              <w:rPr>
                <w:rFonts w:ascii="標楷體" w:eastAsia="標楷體" w:hAnsi="標楷體" w:cs="標楷體"/>
                <w:color w:val="000000"/>
                <w:sz w:val="20"/>
                <w:szCs w:val="20"/>
              </w:rPr>
            </w:pPr>
            <w:r w:rsidRPr="00FA517D">
              <w:rPr>
                <w:rFonts w:ascii="標楷體" w:eastAsia="標楷體" w:hAnsi="標楷體" w:cs="標楷體" w:hint="eastAsia"/>
                <w:color w:val="000000"/>
                <w:sz w:val="20"/>
                <w:szCs w:val="20"/>
              </w:rPr>
              <w:t>（</w:t>
            </w:r>
            <w:r w:rsidR="00CD0011" w:rsidRPr="00FA517D">
              <w:rPr>
                <w:rFonts w:ascii="標楷體" w:eastAsia="標楷體" w:hAnsi="標楷體" w:cs="標楷體" w:hint="eastAsia"/>
                <w:color w:val="000000"/>
                <w:sz w:val="20"/>
                <w:szCs w:val="20"/>
              </w:rPr>
              <w:t>v</w:t>
            </w:r>
            <w:r w:rsidRPr="00FA517D">
              <w:rPr>
                <w:rFonts w:ascii="標楷體" w:eastAsia="標楷體" w:hAnsi="標楷體" w:cs="標楷體" w:hint="eastAsia"/>
                <w:color w:val="000000"/>
                <w:sz w:val="20"/>
                <w:szCs w:val="20"/>
              </w:rPr>
              <w:t>）線上書刊及資料庫，網址：</w:t>
            </w:r>
            <w:r w:rsidR="008016D0" w:rsidRPr="00AF5C18">
              <w:rPr>
                <w:rFonts w:ascii="標楷體" w:eastAsia="標楷體" w:hAnsi="標楷體" w:cs="標楷體"/>
                <w:sz w:val="20"/>
                <w:szCs w:val="20"/>
              </w:rPr>
              <w:t>http://govstat.taichung.gov.tw/TCSTAT/Page/kcg01_2.aspx?Mid1=387163000A</w:t>
            </w:r>
          </w:p>
          <w:p w:rsidR="00A061BC" w:rsidRPr="00FA517D" w:rsidRDefault="00A061BC">
            <w:pPr>
              <w:spacing w:line="240" w:lineRule="atLeast"/>
              <w:ind w:left="2"/>
              <w:rPr>
                <w:rFonts w:ascii="標楷體" w:eastAsia="標楷體" w:hAnsi="標楷體"/>
                <w:color w:val="000000"/>
                <w:sz w:val="20"/>
                <w:szCs w:val="20"/>
              </w:rPr>
            </w:pPr>
            <w:r w:rsidRPr="00FA517D">
              <w:rPr>
                <w:rFonts w:ascii="標楷體" w:eastAsia="標楷體" w:hAnsi="標楷體" w:cs="標楷體" w:hint="eastAsia"/>
                <w:color w:val="000000"/>
                <w:sz w:val="20"/>
                <w:szCs w:val="20"/>
              </w:rPr>
              <w:t>（</w:t>
            </w: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）磁片</w:t>
            </w: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w:t>
            </w: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）光碟片</w:t>
            </w: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w:t>
            </w: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）其他</w:t>
            </w:r>
          </w:p>
        </w:tc>
      </w:tr>
      <w:tr w:rsidR="00A061BC">
        <w:tc>
          <w:tcPr>
            <w:tcW w:w="9639" w:type="dxa"/>
            <w:gridSpan w:val="4"/>
            <w:tcBorders>
              <w:top w:val="nil"/>
              <w:left w:val="nil"/>
              <w:bottom w:val="nil"/>
              <w:right w:val="nil"/>
            </w:tcBorders>
          </w:tcPr>
          <w:p w:rsidR="00A061BC" w:rsidRPr="00FA517D" w:rsidRDefault="00A061BC">
            <w:pPr>
              <w:ind w:left="2"/>
              <w:rPr>
                <w:rFonts w:ascii="標楷體" w:eastAsia="標楷體" w:hAnsi="標楷體"/>
                <w:color w:val="000000"/>
                <w:sz w:val="20"/>
                <w:szCs w:val="20"/>
              </w:rPr>
            </w:pPr>
            <w:r w:rsidRPr="00FA517D">
              <w:rPr>
                <w:rFonts w:ascii="標楷體" w:eastAsia="標楷體" w:hAnsi="標楷體" w:cs="標楷體" w:hint="eastAsia"/>
                <w:color w:val="000000"/>
                <w:sz w:val="20"/>
                <w:szCs w:val="20"/>
              </w:rPr>
              <w:t>三、資料範圍、週期及時效</w:t>
            </w:r>
          </w:p>
          <w:p w:rsidR="00A061BC" w:rsidRPr="00FA517D" w:rsidRDefault="00A061BC" w:rsidP="008074EB">
            <w:pPr>
              <w:spacing w:line="360" w:lineRule="exact"/>
              <w:ind w:leftChars="140" w:left="2536" w:hangingChars="1100" w:hanging="2200"/>
              <w:jc w:val="both"/>
              <w:rPr>
                <w:rFonts w:ascii="標楷體" w:eastAsia="標楷體" w:cs="標楷體"/>
                <w:color w:val="000000"/>
                <w:sz w:val="20"/>
                <w:szCs w:val="20"/>
              </w:rPr>
            </w:pPr>
            <w:r w:rsidRPr="00FA517D">
              <w:rPr>
                <w:rFonts w:ascii="標楷體" w:eastAsia="標楷體" w:cs="標楷體" w:hint="eastAsia"/>
                <w:color w:val="000000"/>
                <w:sz w:val="20"/>
                <w:szCs w:val="20"/>
              </w:rPr>
              <w:t>＊統計地區範圍及對象：凡依據區域計畫法及其施行細則、非都市土地使用管制規則之執行案件，均為統計對象。</w:t>
            </w:r>
            <w:r w:rsidRPr="00FA517D">
              <w:rPr>
                <w:rFonts w:ascii="標楷體" w:eastAsia="標楷體" w:cs="標楷體"/>
                <w:color w:val="000000"/>
                <w:sz w:val="20"/>
                <w:szCs w:val="20"/>
              </w:rPr>
              <w:t xml:space="preserve"> </w:t>
            </w:r>
          </w:p>
          <w:p w:rsidR="00A061BC" w:rsidRPr="00FA517D" w:rsidRDefault="00A061BC" w:rsidP="008074EB">
            <w:pPr>
              <w:spacing w:line="360" w:lineRule="exact"/>
              <w:ind w:left="2" w:firstLineChars="158" w:firstLine="316"/>
              <w:jc w:val="both"/>
              <w:rPr>
                <w:rFonts w:ascii="標楷體" w:eastAsia="標楷體"/>
                <w:color w:val="000000"/>
                <w:sz w:val="20"/>
                <w:szCs w:val="20"/>
              </w:rPr>
            </w:pPr>
            <w:r w:rsidRPr="00FA517D">
              <w:rPr>
                <w:rFonts w:ascii="標楷體" w:eastAsia="標楷體" w:cs="標楷體" w:hint="eastAsia"/>
                <w:color w:val="000000"/>
                <w:sz w:val="20"/>
                <w:szCs w:val="20"/>
              </w:rPr>
              <w:t>＊統計標準時間：以當年</w:t>
            </w:r>
            <w:r w:rsidRPr="00FA517D">
              <w:rPr>
                <w:rFonts w:ascii="標楷體" w:eastAsia="標楷體" w:cs="標楷體"/>
                <w:color w:val="000000"/>
                <w:sz w:val="20"/>
                <w:szCs w:val="20"/>
              </w:rPr>
              <w:t>6</w:t>
            </w:r>
            <w:r w:rsidRPr="00FA517D">
              <w:rPr>
                <w:rFonts w:ascii="標楷體" w:eastAsia="標楷體" w:cs="標楷體" w:hint="eastAsia"/>
                <w:color w:val="000000"/>
                <w:sz w:val="20"/>
                <w:szCs w:val="20"/>
              </w:rPr>
              <w:t>月底及</w:t>
            </w:r>
            <w:r w:rsidRPr="00FA517D">
              <w:rPr>
                <w:rFonts w:ascii="標楷體" w:eastAsia="標楷體" w:cs="標楷體"/>
                <w:color w:val="000000"/>
                <w:sz w:val="20"/>
                <w:szCs w:val="20"/>
              </w:rPr>
              <w:t>12</w:t>
            </w:r>
            <w:r w:rsidRPr="00FA517D">
              <w:rPr>
                <w:rFonts w:ascii="標楷體" w:eastAsia="標楷體" w:cs="標楷體" w:hint="eastAsia"/>
                <w:color w:val="000000"/>
                <w:sz w:val="20"/>
                <w:szCs w:val="20"/>
              </w:rPr>
              <w:t>月底之事實為準。</w:t>
            </w:r>
          </w:p>
          <w:p w:rsidR="00A061BC" w:rsidRPr="00FA517D" w:rsidRDefault="00A061BC">
            <w:pPr>
              <w:spacing w:line="360" w:lineRule="exact"/>
              <w:ind w:left="318"/>
              <w:jc w:val="both"/>
              <w:rPr>
                <w:rFonts w:ascii="標楷體" w:eastAsia="標楷體"/>
                <w:color w:val="000000"/>
                <w:sz w:val="20"/>
                <w:szCs w:val="20"/>
              </w:rPr>
            </w:pPr>
            <w:r w:rsidRPr="00FA517D">
              <w:rPr>
                <w:rFonts w:ascii="標楷體" w:eastAsia="標楷體" w:cs="標楷體" w:hint="eastAsia"/>
                <w:color w:val="000000"/>
                <w:sz w:val="20"/>
                <w:szCs w:val="20"/>
              </w:rPr>
              <w:t>＊統計項目定義：</w:t>
            </w:r>
          </w:p>
          <w:p w:rsidR="00A061BC" w:rsidRPr="00FA517D" w:rsidRDefault="00A061BC" w:rsidP="008074EB">
            <w:pPr>
              <w:spacing w:line="360" w:lineRule="exact"/>
              <w:ind w:leftChars="309" w:left="1142" w:hangingChars="200" w:hanging="400"/>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一</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特定農業區：優良農田或曾經投資建設重大農業改良設施，經會同農業主管機關認為必須加以特別保護而劃定者。</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二</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一般農業區：特定農業區以外供農業使用之土地。</w:t>
            </w:r>
          </w:p>
          <w:p w:rsidR="00A061BC" w:rsidRPr="00FA517D" w:rsidRDefault="00A061BC" w:rsidP="008074EB">
            <w:pPr>
              <w:spacing w:line="360" w:lineRule="exact"/>
              <w:ind w:leftChars="309" w:left="1142" w:hangingChars="200" w:hanging="400"/>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三</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鄉村區：為調和改善農村居住與生產環境及配合政府興建住宅社區政策之需要，會同有關機關劃定者。</w:t>
            </w:r>
          </w:p>
          <w:p w:rsidR="00A061BC" w:rsidRPr="00FA517D" w:rsidRDefault="00A061BC" w:rsidP="008074EB">
            <w:pPr>
              <w:spacing w:line="360" w:lineRule="exact"/>
              <w:ind w:firstLineChars="400" w:firstLine="800"/>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四</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工業區：為促進工業整體發展，會同有關機關劃定者。</w:t>
            </w:r>
          </w:p>
          <w:p w:rsidR="00A061BC" w:rsidRPr="00FA517D" w:rsidRDefault="00A061BC" w:rsidP="008074EB">
            <w:pPr>
              <w:spacing w:line="360" w:lineRule="exact"/>
              <w:ind w:leftChars="289" w:left="1194" w:hangingChars="250" w:hanging="500"/>
              <w:jc w:val="both"/>
              <w:rPr>
                <w:rFonts w:ascii="標楷體" w:eastAsia="標楷體"/>
                <w:color w:val="000000"/>
                <w:sz w:val="20"/>
                <w:szCs w:val="20"/>
              </w:rPr>
            </w:pPr>
            <w:r w:rsidRPr="00FA517D">
              <w:rPr>
                <w:rFonts w:ascii="標楷體" w:eastAsia="標楷體" w:cs="標楷體"/>
                <w:color w:val="000000"/>
                <w:sz w:val="20"/>
                <w:szCs w:val="20"/>
              </w:rPr>
              <w:t xml:space="preserve"> (</w:t>
            </w:r>
            <w:r w:rsidRPr="00FA517D">
              <w:rPr>
                <w:rFonts w:ascii="標楷體" w:eastAsia="標楷體" w:cs="標楷體" w:hint="eastAsia"/>
                <w:color w:val="000000"/>
                <w:sz w:val="20"/>
                <w:szCs w:val="20"/>
              </w:rPr>
              <w:t>五</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森林區：為保育利用森林資源，並維護生態平衡及涵養水源，依據森林法等有關法令，會同有關機關劃定者。</w:t>
            </w:r>
          </w:p>
          <w:p w:rsidR="00A061BC" w:rsidRPr="00FA517D" w:rsidRDefault="00A061BC" w:rsidP="008074EB">
            <w:pPr>
              <w:spacing w:line="360" w:lineRule="exact"/>
              <w:ind w:leftChars="309" w:left="1142" w:hangingChars="200" w:hanging="400"/>
              <w:jc w:val="both"/>
              <w:rPr>
                <w:rFonts w:ascii="標楷體" w:eastAsia="標楷體" w:cs="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六</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山坡地保育區：為保護自然生態資源、景觀、環境，與防治沖蝕、崩塌、地滑、土石流失等地質災害，及涵養水源等水土保育，依有關法令，會同有關機關劃定者。</w:t>
            </w:r>
            <w:r w:rsidRPr="00FA517D">
              <w:rPr>
                <w:rFonts w:ascii="標楷體" w:eastAsia="標楷體" w:cs="標楷體"/>
                <w:color w:val="000000"/>
                <w:sz w:val="20"/>
                <w:szCs w:val="20"/>
              </w:rPr>
              <w:t xml:space="preserve"> </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七</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風景區：為維護自然景觀，改善國民康樂遊憩環境，依有關法令，會同有關機關劃定者。</w:t>
            </w:r>
          </w:p>
          <w:p w:rsidR="00A061BC" w:rsidRPr="00FA517D" w:rsidRDefault="00A061BC" w:rsidP="008074EB">
            <w:pPr>
              <w:spacing w:line="360" w:lineRule="exact"/>
              <w:ind w:leftChars="309" w:left="742" w:firstLine="1"/>
              <w:jc w:val="both"/>
              <w:rPr>
                <w:rFonts w:ascii="標楷體" w:eastAsia="標楷體" w:cs="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八</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河川區：為保護水道、確保河防安全及水流宣洩，依水利法等有關法令，會同有關機關劃定者。</w:t>
            </w:r>
            <w:r w:rsidRPr="00FA517D">
              <w:rPr>
                <w:rFonts w:ascii="標楷體" w:eastAsia="標楷體" w:cs="標楷體"/>
                <w:color w:val="000000"/>
                <w:sz w:val="20"/>
                <w:szCs w:val="20"/>
              </w:rPr>
              <w:t xml:space="preserve"> </w:t>
            </w:r>
          </w:p>
          <w:p w:rsidR="00A061BC" w:rsidRPr="00FA517D" w:rsidRDefault="00A061BC" w:rsidP="008074EB">
            <w:pPr>
              <w:spacing w:line="360" w:lineRule="exact"/>
              <w:ind w:leftChars="309" w:left="1142" w:hangingChars="200" w:hanging="400"/>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九</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特定專用區：為利各目的事業推動業務之實際需要，依有關法令，會同有關機關劃定並註明其用途者。</w:t>
            </w:r>
          </w:p>
          <w:p w:rsidR="00A061BC" w:rsidRPr="00FA517D" w:rsidRDefault="00A061BC" w:rsidP="008074EB">
            <w:pPr>
              <w:spacing w:line="360" w:lineRule="exact"/>
              <w:ind w:leftChars="309" w:left="1142" w:hangingChars="200" w:hanging="400"/>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十</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國家公園區：為保護國家特有之自然風景、史蹟、野生物及其棲身地，並供國民育樂及研究，依國家公園法劃定者。</w:t>
            </w:r>
          </w:p>
          <w:p w:rsidR="00A061BC" w:rsidRPr="00FA517D" w:rsidRDefault="00A061BC" w:rsidP="008074EB">
            <w:pPr>
              <w:spacing w:line="360" w:lineRule="exact"/>
              <w:ind w:leftChars="309" w:left="742" w:firstLine="1"/>
              <w:jc w:val="both"/>
              <w:rPr>
                <w:rFonts w:ascii="標楷體" w:eastAsia="標楷體" w:cs="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十一</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甲種建築用地：係供山坡地範圍外之農業區內建築使用者。</w:t>
            </w:r>
            <w:r w:rsidRPr="00FA517D">
              <w:rPr>
                <w:rFonts w:ascii="標楷體" w:eastAsia="標楷體" w:cs="標楷體"/>
                <w:color w:val="000000"/>
                <w:sz w:val="20"/>
                <w:szCs w:val="20"/>
              </w:rPr>
              <w:t xml:space="preserve"> </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lastRenderedPageBreak/>
              <w:t>(</w:t>
            </w:r>
            <w:r w:rsidRPr="00FA517D">
              <w:rPr>
                <w:rFonts w:ascii="標楷體" w:eastAsia="標楷體" w:cs="標楷體" w:hint="eastAsia"/>
                <w:color w:val="000000"/>
                <w:sz w:val="20"/>
                <w:szCs w:val="20"/>
              </w:rPr>
              <w:t>十二</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乙種建築用地：係供鄉村區內建築使用者。</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十三</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丙種建築用地：係供森林區、山坡地保育區、風景區及山坡地範圍之農業區內建築使用者。</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十四</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丁種建築用地：係供工廠及有關工業設施建築使用者。</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十五</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農牧用地：係供農牧生產及其設施使用者。</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十六</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林業用地：係供營林及其設施使用者。</w:t>
            </w:r>
          </w:p>
          <w:p w:rsidR="00A061BC" w:rsidRPr="00FA517D" w:rsidRDefault="00A061BC" w:rsidP="008074EB">
            <w:pPr>
              <w:spacing w:line="360" w:lineRule="exact"/>
              <w:ind w:firstLineChars="300" w:firstLine="600"/>
              <w:jc w:val="both"/>
              <w:rPr>
                <w:rFonts w:ascii="標楷體" w:eastAsia="標楷體"/>
                <w:color w:val="000000"/>
                <w:sz w:val="20"/>
                <w:szCs w:val="20"/>
              </w:rPr>
            </w:pPr>
            <w:r w:rsidRPr="00FA517D">
              <w:rPr>
                <w:rFonts w:ascii="標楷體" w:eastAsia="標楷體" w:cs="標楷體"/>
                <w:color w:val="000000"/>
                <w:sz w:val="20"/>
                <w:szCs w:val="20"/>
              </w:rPr>
              <w:t xml:space="preserve"> (</w:t>
            </w:r>
            <w:r w:rsidRPr="00FA517D">
              <w:rPr>
                <w:rFonts w:ascii="標楷體" w:eastAsia="標楷體" w:cs="標楷體" w:hint="eastAsia"/>
                <w:color w:val="000000"/>
                <w:sz w:val="20"/>
                <w:szCs w:val="20"/>
              </w:rPr>
              <w:t>十七</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養殖用地：係供水產養殖及其設施使用者。</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十八</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鹽業用地：係供製鹽及其設施使用者。</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十九</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礦業用地：係供礦業實際使用者。</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二十</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窯業用地：係供磚瓦製造及其設施使用者。</w:t>
            </w:r>
          </w:p>
          <w:p w:rsidR="00A061BC" w:rsidRPr="00FA517D" w:rsidRDefault="00A061BC" w:rsidP="008074EB">
            <w:pPr>
              <w:spacing w:line="360" w:lineRule="exact"/>
              <w:ind w:leftChars="309" w:left="1542" w:hangingChars="400" w:hanging="800"/>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二十一</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交通用地：係供鐵路、公路、捷運系統、港埠、空運、氣象、郵政、電信等及其設施使用者。</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二十二</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水利用地：係供水利及其設施使用者。</w:t>
            </w:r>
          </w:p>
          <w:p w:rsidR="00A061BC" w:rsidRPr="00FA517D" w:rsidRDefault="00A061BC" w:rsidP="008074EB">
            <w:pPr>
              <w:spacing w:line="360" w:lineRule="exact"/>
              <w:ind w:firstLineChars="300" w:firstLine="600"/>
              <w:jc w:val="both"/>
              <w:rPr>
                <w:rFonts w:ascii="標楷體" w:eastAsia="標楷體"/>
                <w:color w:val="000000"/>
                <w:sz w:val="20"/>
                <w:szCs w:val="20"/>
              </w:rPr>
            </w:pPr>
            <w:r w:rsidRPr="00FA517D">
              <w:rPr>
                <w:rFonts w:ascii="標楷體" w:eastAsia="標楷體" w:cs="標楷體"/>
                <w:color w:val="000000"/>
                <w:sz w:val="20"/>
                <w:szCs w:val="20"/>
              </w:rPr>
              <w:t xml:space="preserve"> (</w:t>
            </w:r>
            <w:r w:rsidRPr="00FA517D">
              <w:rPr>
                <w:rFonts w:ascii="標楷體" w:eastAsia="標楷體" w:cs="標楷體" w:hint="eastAsia"/>
                <w:color w:val="000000"/>
                <w:sz w:val="20"/>
                <w:szCs w:val="20"/>
              </w:rPr>
              <w:t>二十三</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遊憩用地：係供國民遊憩使用者。</w:t>
            </w:r>
          </w:p>
          <w:p w:rsidR="00A061BC" w:rsidRPr="00FA517D" w:rsidRDefault="00A061BC" w:rsidP="008074EB">
            <w:pPr>
              <w:spacing w:line="360" w:lineRule="exact"/>
              <w:ind w:firstLineChars="300" w:firstLine="600"/>
              <w:jc w:val="both"/>
              <w:rPr>
                <w:rFonts w:ascii="標楷體" w:eastAsia="標楷體"/>
                <w:color w:val="000000"/>
                <w:sz w:val="20"/>
                <w:szCs w:val="20"/>
              </w:rPr>
            </w:pPr>
            <w:r w:rsidRPr="00FA517D">
              <w:rPr>
                <w:rFonts w:ascii="標楷體" w:eastAsia="標楷體" w:cs="標楷體"/>
                <w:color w:val="000000"/>
                <w:sz w:val="20"/>
                <w:szCs w:val="20"/>
              </w:rPr>
              <w:t xml:space="preserve"> (</w:t>
            </w:r>
            <w:r w:rsidRPr="00FA517D">
              <w:rPr>
                <w:rFonts w:ascii="標楷體" w:eastAsia="標楷體" w:cs="標楷體" w:hint="eastAsia"/>
                <w:color w:val="000000"/>
                <w:sz w:val="20"/>
                <w:szCs w:val="20"/>
              </w:rPr>
              <w:t>二十四</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古蹟保存用地：係供保存古蹟使用者。</w:t>
            </w:r>
          </w:p>
          <w:p w:rsidR="00A061BC" w:rsidRPr="00FA517D" w:rsidRDefault="00A061BC" w:rsidP="008074EB">
            <w:pPr>
              <w:spacing w:line="360" w:lineRule="exact"/>
              <w:ind w:firstLineChars="300" w:firstLine="600"/>
              <w:jc w:val="both"/>
              <w:rPr>
                <w:rFonts w:ascii="標楷體" w:eastAsia="標楷體"/>
                <w:color w:val="000000"/>
                <w:sz w:val="20"/>
                <w:szCs w:val="20"/>
              </w:rPr>
            </w:pPr>
            <w:r w:rsidRPr="00FA517D">
              <w:rPr>
                <w:rFonts w:ascii="標楷體" w:eastAsia="標楷體" w:cs="標楷體"/>
                <w:color w:val="000000"/>
                <w:sz w:val="20"/>
                <w:szCs w:val="20"/>
              </w:rPr>
              <w:t xml:space="preserve"> (</w:t>
            </w:r>
            <w:r w:rsidRPr="00FA517D">
              <w:rPr>
                <w:rFonts w:ascii="標楷體" w:eastAsia="標楷體" w:cs="標楷體" w:hint="eastAsia"/>
                <w:color w:val="000000"/>
                <w:sz w:val="20"/>
                <w:szCs w:val="20"/>
              </w:rPr>
              <w:t>二十五</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生態保護用地：係供保護生態使用者。</w:t>
            </w:r>
          </w:p>
          <w:p w:rsidR="00A061BC" w:rsidRPr="00FA517D" w:rsidRDefault="00A061BC" w:rsidP="008074EB">
            <w:pPr>
              <w:spacing w:line="360" w:lineRule="exact"/>
              <w:ind w:firstLineChars="300" w:firstLine="600"/>
              <w:jc w:val="both"/>
              <w:rPr>
                <w:rFonts w:ascii="標楷體" w:eastAsia="標楷體"/>
                <w:color w:val="000000"/>
                <w:sz w:val="20"/>
                <w:szCs w:val="20"/>
              </w:rPr>
            </w:pPr>
            <w:r w:rsidRPr="00FA517D">
              <w:rPr>
                <w:rFonts w:ascii="標楷體" w:eastAsia="標楷體" w:cs="標楷體"/>
                <w:color w:val="000000"/>
                <w:sz w:val="20"/>
                <w:szCs w:val="20"/>
              </w:rPr>
              <w:t xml:space="preserve"> (</w:t>
            </w:r>
            <w:r w:rsidRPr="00FA517D">
              <w:rPr>
                <w:rFonts w:ascii="標楷體" w:eastAsia="標楷體" w:cs="標楷體" w:hint="eastAsia"/>
                <w:color w:val="000000"/>
                <w:sz w:val="20"/>
                <w:szCs w:val="20"/>
              </w:rPr>
              <w:t>二十六</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國土保安用地：係供國土保安使用者。</w:t>
            </w:r>
          </w:p>
          <w:p w:rsidR="00A061BC" w:rsidRPr="00FA517D" w:rsidRDefault="00A061BC" w:rsidP="008074EB">
            <w:pPr>
              <w:spacing w:line="360" w:lineRule="exact"/>
              <w:ind w:firstLineChars="300" w:firstLine="600"/>
              <w:jc w:val="both"/>
              <w:rPr>
                <w:rFonts w:ascii="標楷體" w:eastAsia="標楷體"/>
                <w:color w:val="000000"/>
                <w:sz w:val="20"/>
                <w:szCs w:val="20"/>
              </w:rPr>
            </w:pPr>
            <w:r w:rsidRPr="00FA517D">
              <w:rPr>
                <w:rFonts w:ascii="標楷體" w:eastAsia="標楷體" w:cs="標楷體"/>
                <w:color w:val="000000"/>
                <w:sz w:val="20"/>
                <w:szCs w:val="20"/>
              </w:rPr>
              <w:t xml:space="preserve"> (</w:t>
            </w:r>
            <w:r w:rsidRPr="00FA517D">
              <w:rPr>
                <w:rFonts w:ascii="標楷體" w:eastAsia="標楷體" w:cs="標楷體" w:hint="eastAsia"/>
                <w:color w:val="000000"/>
                <w:sz w:val="20"/>
                <w:szCs w:val="20"/>
              </w:rPr>
              <w:t>二十七</w:t>
            </w:r>
            <w:r w:rsidRPr="00FA517D">
              <w:rPr>
                <w:rFonts w:ascii="標楷體" w:eastAsia="標楷體" w:cs="標楷體"/>
                <w:color w:val="000000"/>
                <w:sz w:val="20"/>
                <w:szCs w:val="20"/>
              </w:rPr>
              <w:t>)</w:t>
            </w:r>
            <w:r w:rsidR="0023475B" w:rsidRPr="00FA517D">
              <w:rPr>
                <w:rFonts w:ascii="標楷體" w:eastAsia="標楷體" w:cs="標楷體" w:hint="eastAsia"/>
                <w:color w:val="000000"/>
                <w:sz w:val="20"/>
                <w:szCs w:val="20"/>
              </w:rPr>
              <w:t>殯葬</w:t>
            </w:r>
            <w:r w:rsidRPr="00FA517D">
              <w:rPr>
                <w:rFonts w:ascii="標楷體" w:eastAsia="標楷體" w:cs="標楷體" w:hint="eastAsia"/>
                <w:color w:val="000000"/>
                <w:sz w:val="20"/>
                <w:szCs w:val="20"/>
              </w:rPr>
              <w:t>用地：係供</w:t>
            </w:r>
            <w:r w:rsidR="0023475B" w:rsidRPr="00FA517D">
              <w:rPr>
                <w:rFonts w:ascii="標楷體" w:eastAsia="標楷體" w:cs="標楷體" w:hint="eastAsia"/>
                <w:color w:val="000000"/>
                <w:sz w:val="20"/>
                <w:szCs w:val="20"/>
              </w:rPr>
              <w:t>殯</w:t>
            </w:r>
            <w:r w:rsidRPr="00FA517D">
              <w:rPr>
                <w:rFonts w:ascii="標楷體" w:eastAsia="標楷體" w:cs="標楷體" w:hint="eastAsia"/>
                <w:color w:val="000000"/>
                <w:sz w:val="20"/>
                <w:szCs w:val="20"/>
              </w:rPr>
              <w:t>葬設施使用者。</w:t>
            </w:r>
          </w:p>
          <w:p w:rsidR="00A061BC" w:rsidRPr="00FA517D" w:rsidRDefault="00A061BC" w:rsidP="008074EB">
            <w:pPr>
              <w:spacing w:line="360" w:lineRule="exact"/>
              <w:ind w:firstLineChars="300" w:firstLine="600"/>
              <w:jc w:val="both"/>
              <w:rPr>
                <w:rFonts w:ascii="標楷體" w:eastAsia="標楷體"/>
                <w:color w:val="000000"/>
                <w:sz w:val="20"/>
                <w:szCs w:val="20"/>
              </w:rPr>
            </w:pPr>
            <w:r w:rsidRPr="00FA517D">
              <w:rPr>
                <w:rFonts w:ascii="標楷體" w:eastAsia="標楷體" w:cs="標楷體"/>
                <w:color w:val="000000"/>
                <w:sz w:val="20"/>
                <w:szCs w:val="20"/>
              </w:rPr>
              <w:t xml:space="preserve"> (</w:t>
            </w:r>
            <w:r w:rsidRPr="00FA517D">
              <w:rPr>
                <w:rFonts w:ascii="標楷體" w:eastAsia="標楷體" w:cs="標楷體" w:hint="eastAsia"/>
                <w:color w:val="000000"/>
                <w:sz w:val="20"/>
                <w:szCs w:val="20"/>
              </w:rPr>
              <w:t>二十八</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特定目的事業用地：係供各種特定目的之事業使用者。</w:t>
            </w:r>
          </w:p>
          <w:p w:rsidR="00A061BC" w:rsidRPr="00FA517D" w:rsidRDefault="00A061BC" w:rsidP="008074EB">
            <w:pPr>
              <w:spacing w:line="360" w:lineRule="exact"/>
              <w:ind w:leftChars="251" w:left="1602" w:hangingChars="500" w:hanging="1000"/>
              <w:jc w:val="both"/>
              <w:rPr>
                <w:rFonts w:ascii="標楷體" w:eastAsia="標楷體"/>
                <w:color w:val="000000"/>
                <w:sz w:val="20"/>
                <w:szCs w:val="20"/>
              </w:rPr>
            </w:pPr>
            <w:r w:rsidRPr="00FA517D">
              <w:rPr>
                <w:rFonts w:ascii="標楷體" w:eastAsia="標楷體" w:cs="標楷體"/>
                <w:color w:val="000000"/>
                <w:sz w:val="20"/>
                <w:szCs w:val="20"/>
              </w:rPr>
              <w:t xml:space="preserve"> (</w:t>
            </w:r>
            <w:r w:rsidRPr="00FA517D">
              <w:rPr>
                <w:rFonts w:ascii="標楷體" w:eastAsia="標楷體" w:cs="標楷體" w:hint="eastAsia"/>
                <w:color w:val="000000"/>
                <w:sz w:val="20"/>
                <w:szCs w:val="20"/>
              </w:rPr>
              <w:t>二十九</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暫未編定用地：山坡地範圍內非都市土地其供農業使用及新登記之土地，在未辦理土地可利用限度查定前暫不予以編定之土地。</w:t>
            </w:r>
          </w:p>
          <w:p w:rsidR="00A061BC" w:rsidRPr="00FA517D" w:rsidRDefault="00A061BC" w:rsidP="008074EB">
            <w:pPr>
              <w:spacing w:line="360" w:lineRule="exact"/>
              <w:ind w:leftChars="309" w:left="742" w:firstLine="1"/>
              <w:jc w:val="both"/>
              <w:rPr>
                <w:rFonts w:ascii="標楷體" w:eastAsia="標楷體"/>
                <w:color w:val="000000"/>
                <w:sz w:val="20"/>
                <w:szCs w:val="20"/>
              </w:rPr>
            </w:pP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三十</w:t>
            </w:r>
            <w:r w:rsidRPr="00FA517D">
              <w:rPr>
                <w:rFonts w:ascii="標楷體" w:eastAsia="標楷體" w:cs="標楷體"/>
                <w:color w:val="000000"/>
                <w:sz w:val="20"/>
                <w:szCs w:val="20"/>
              </w:rPr>
              <w:t>)</w:t>
            </w:r>
            <w:r w:rsidRPr="00FA517D">
              <w:rPr>
                <w:rFonts w:ascii="標楷體" w:eastAsia="標楷體" w:cs="標楷體" w:hint="eastAsia"/>
                <w:color w:val="000000"/>
                <w:sz w:val="20"/>
                <w:szCs w:val="20"/>
              </w:rPr>
              <w:t>其他用地：係指非都市土地</w:t>
            </w:r>
            <w:r w:rsidRPr="00FA517D">
              <w:rPr>
                <w:rFonts w:ascii="標楷體" w:eastAsia="標楷體" w:cs="標楷體"/>
                <w:color w:val="000000"/>
                <w:sz w:val="20"/>
                <w:szCs w:val="20"/>
              </w:rPr>
              <w:t>18</w:t>
            </w:r>
            <w:r w:rsidRPr="00FA517D">
              <w:rPr>
                <w:rFonts w:ascii="標楷體" w:eastAsia="標楷體" w:cs="標楷體" w:hint="eastAsia"/>
                <w:color w:val="000000"/>
                <w:sz w:val="20"/>
                <w:szCs w:val="20"/>
              </w:rPr>
              <w:t>種用地</w:t>
            </w:r>
            <w:r w:rsidR="0023475B" w:rsidRPr="00FA517D">
              <w:rPr>
                <w:rFonts w:ascii="標楷體" w:eastAsia="標楷體" w:cs="標楷體" w:hint="eastAsia"/>
                <w:color w:val="000000"/>
                <w:sz w:val="20"/>
                <w:szCs w:val="20"/>
              </w:rPr>
              <w:t>(不含海域區海域用地)</w:t>
            </w:r>
            <w:r w:rsidRPr="00FA517D">
              <w:rPr>
                <w:rFonts w:ascii="標楷體" w:eastAsia="標楷體" w:cs="標楷體" w:hint="eastAsia"/>
                <w:color w:val="000000"/>
                <w:sz w:val="20"/>
                <w:szCs w:val="20"/>
              </w:rPr>
              <w:t>及暫未編定用地以外有特殊之情況者。</w:t>
            </w:r>
          </w:p>
          <w:p w:rsidR="00A061BC" w:rsidRPr="00FA517D" w:rsidRDefault="00A061BC" w:rsidP="008074EB">
            <w:pPr>
              <w:spacing w:line="360" w:lineRule="exact"/>
              <w:ind w:left="2" w:firstLineChars="158" w:firstLine="316"/>
              <w:jc w:val="both"/>
              <w:rPr>
                <w:rFonts w:ascii="標楷體" w:eastAsia="標楷體"/>
                <w:color w:val="000000"/>
                <w:sz w:val="20"/>
                <w:szCs w:val="20"/>
              </w:rPr>
            </w:pPr>
            <w:r w:rsidRPr="00FA517D">
              <w:rPr>
                <w:rFonts w:ascii="標楷體" w:eastAsia="標楷體" w:cs="標楷體" w:hint="eastAsia"/>
                <w:color w:val="000000"/>
                <w:sz w:val="20"/>
                <w:szCs w:val="20"/>
              </w:rPr>
              <w:t>＊統計單位：筆；公頃。</w:t>
            </w:r>
          </w:p>
          <w:p w:rsidR="00A061BC" w:rsidRPr="00FA517D" w:rsidRDefault="00A061BC" w:rsidP="008074EB">
            <w:pPr>
              <w:spacing w:line="360" w:lineRule="exact"/>
              <w:ind w:left="2" w:firstLineChars="158" w:firstLine="316"/>
              <w:jc w:val="both"/>
              <w:rPr>
                <w:rFonts w:ascii="標楷體" w:eastAsia="標楷體"/>
                <w:color w:val="000000"/>
                <w:sz w:val="20"/>
                <w:szCs w:val="20"/>
              </w:rPr>
            </w:pPr>
            <w:r w:rsidRPr="00FA517D">
              <w:rPr>
                <w:rFonts w:ascii="標楷體" w:eastAsia="標楷體" w:cs="標楷體" w:hint="eastAsia"/>
                <w:color w:val="000000"/>
                <w:sz w:val="20"/>
                <w:szCs w:val="20"/>
              </w:rPr>
              <w:t>＊統計分類：按使用分區及用地類別區分，並按區別彙編。</w:t>
            </w:r>
          </w:p>
          <w:p w:rsidR="00A061BC" w:rsidRPr="00FA517D" w:rsidRDefault="00A061BC" w:rsidP="008074EB">
            <w:pPr>
              <w:spacing w:line="360" w:lineRule="exact"/>
              <w:ind w:left="2" w:firstLineChars="158" w:firstLine="316"/>
              <w:jc w:val="both"/>
              <w:rPr>
                <w:rFonts w:ascii="標楷體" w:eastAsia="標楷體"/>
                <w:color w:val="000000"/>
                <w:sz w:val="20"/>
                <w:szCs w:val="20"/>
              </w:rPr>
            </w:pPr>
            <w:r w:rsidRPr="00FA517D">
              <w:rPr>
                <w:rFonts w:ascii="標楷體" w:eastAsia="標楷體" w:cs="標楷體" w:hint="eastAsia"/>
                <w:color w:val="000000"/>
                <w:sz w:val="20"/>
                <w:szCs w:val="20"/>
              </w:rPr>
              <w:t>＊發布週期：半年。</w:t>
            </w:r>
          </w:p>
          <w:p w:rsidR="00A061BC" w:rsidRPr="00FA517D" w:rsidRDefault="00A061BC" w:rsidP="008074EB">
            <w:pPr>
              <w:spacing w:line="360" w:lineRule="exact"/>
              <w:ind w:left="2" w:firstLineChars="158" w:firstLine="316"/>
              <w:jc w:val="both"/>
              <w:rPr>
                <w:rFonts w:ascii="標楷體" w:eastAsia="標楷體"/>
                <w:color w:val="000000"/>
                <w:sz w:val="20"/>
                <w:szCs w:val="20"/>
              </w:rPr>
            </w:pPr>
            <w:r w:rsidRPr="00FA517D">
              <w:rPr>
                <w:rFonts w:ascii="標楷體" w:eastAsia="標楷體" w:cs="標楷體" w:hint="eastAsia"/>
                <w:color w:val="000000"/>
                <w:sz w:val="20"/>
                <w:szCs w:val="20"/>
              </w:rPr>
              <w:t>＊時效：</w:t>
            </w:r>
            <w:r w:rsidR="0004025E" w:rsidRPr="0004025E">
              <w:rPr>
                <w:rFonts w:ascii="標楷體" w:eastAsia="標楷體" w:cs="標楷體" w:hint="eastAsia"/>
                <w:color w:val="FF0000"/>
                <w:sz w:val="20"/>
                <w:szCs w:val="20"/>
              </w:rPr>
              <w:t>46天</w:t>
            </w:r>
            <w:r w:rsidRPr="00FA517D">
              <w:rPr>
                <w:rFonts w:ascii="標楷體" w:eastAsia="標楷體" w:cs="標楷體" w:hint="eastAsia"/>
                <w:color w:val="000000"/>
                <w:sz w:val="20"/>
                <w:szCs w:val="20"/>
              </w:rPr>
              <w:t>。</w:t>
            </w:r>
          </w:p>
        </w:tc>
      </w:tr>
      <w:tr w:rsidR="00A061BC">
        <w:tc>
          <w:tcPr>
            <w:tcW w:w="9639" w:type="dxa"/>
            <w:gridSpan w:val="4"/>
            <w:tcBorders>
              <w:top w:val="nil"/>
              <w:left w:val="nil"/>
              <w:bottom w:val="nil"/>
              <w:right w:val="nil"/>
            </w:tcBorders>
          </w:tcPr>
          <w:p w:rsidR="00A061BC" w:rsidRPr="00FA517D" w:rsidRDefault="00A061BC">
            <w:pPr>
              <w:spacing w:line="360" w:lineRule="exact"/>
              <w:ind w:left="2"/>
              <w:jc w:val="both"/>
              <w:rPr>
                <w:rFonts w:ascii="標楷體" w:eastAsia="標楷體" w:hAnsi="標楷體"/>
                <w:color w:val="000000"/>
                <w:sz w:val="20"/>
                <w:szCs w:val="20"/>
              </w:rPr>
            </w:pPr>
            <w:r w:rsidRPr="00FA517D">
              <w:rPr>
                <w:rFonts w:ascii="標楷體" w:eastAsia="標楷體" w:hAnsi="標楷體" w:cs="標楷體" w:hint="eastAsia"/>
                <w:color w:val="000000"/>
                <w:sz w:val="20"/>
                <w:szCs w:val="20"/>
              </w:rPr>
              <w:lastRenderedPageBreak/>
              <w:t>四、公開資料發布訊息：</w:t>
            </w:r>
          </w:p>
          <w:p w:rsidR="00A061BC" w:rsidRPr="00FA517D" w:rsidRDefault="00A061BC">
            <w:pPr>
              <w:spacing w:line="360" w:lineRule="exact"/>
              <w:ind w:left="2"/>
              <w:jc w:val="both"/>
              <w:rPr>
                <w:rFonts w:eastAsia="標楷體"/>
                <w:color w:val="000000"/>
                <w:sz w:val="20"/>
                <w:szCs w:val="20"/>
              </w:rPr>
            </w:pPr>
            <w:r w:rsidRPr="00FA517D">
              <w:rPr>
                <w:rFonts w:eastAsia="標楷體"/>
                <w:color w:val="000000"/>
                <w:sz w:val="20"/>
                <w:szCs w:val="20"/>
              </w:rPr>
              <w:t xml:space="preserve">   </w:t>
            </w:r>
            <w:r w:rsidRPr="00FA517D">
              <w:rPr>
                <w:rFonts w:eastAsia="標楷體" w:cs="標楷體" w:hint="eastAsia"/>
                <w:color w:val="000000"/>
                <w:sz w:val="20"/>
                <w:szCs w:val="20"/>
              </w:rPr>
              <w:t>＊預告發布日期：</w:t>
            </w:r>
            <w:r w:rsidRPr="00FA517D">
              <w:rPr>
                <w:rFonts w:ascii="標楷體" w:eastAsia="標楷體" w:cs="標楷體" w:hint="eastAsia"/>
                <w:color w:val="000000"/>
                <w:sz w:val="20"/>
                <w:szCs w:val="20"/>
              </w:rPr>
              <w:t>每半年資料於當年</w:t>
            </w:r>
            <w:r w:rsidR="0004025E" w:rsidRPr="00B42AF2">
              <w:rPr>
                <w:rFonts w:ascii="標楷體" w:eastAsia="標楷體" w:hAnsi="標楷體" w:hint="eastAsia"/>
                <w:color w:val="FF0000"/>
              </w:rPr>
              <w:t>8月15日及次年2月15日</w:t>
            </w:r>
            <w:r w:rsidRPr="00FA517D">
              <w:rPr>
                <w:rFonts w:eastAsia="標楷體" w:cs="標楷體" w:hint="eastAsia"/>
                <w:color w:val="000000"/>
                <w:sz w:val="20"/>
                <w:szCs w:val="20"/>
              </w:rPr>
              <w:t>。</w:t>
            </w:r>
            <w:r w:rsidR="00A95176" w:rsidRPr="00A95176">
              <w:rPr>
                <w:rFonts w:eastAsia="標楷體" w:cs="標楷體" w:hint="eastAsia"/>
                <w:color w:val="000000"/>
                <w:sz w:val="20"/>
                <w:szCs w:val="20"/>
              </w:rPr>
              <w:t>(</w:t>
            </w:r>
            <w:r w:rsidR="00A95176" w:rsidRPr="00A95176">
              <w:rPr>
                <w:rFonts w:eastAsia="標楷體" w:cs="標楷體" w:hint="eastAsia"/>
                <w:color w:val="000000"/>
                <w:sz w:val="20"/>
                <w:szCs w:val="20"/>
              </w:rPr>
              <w:t>原訂預告發布日期如遇例假日或國定假日則延至下一個工作日發布</w:t>
            </w:r>
            <w:r w:rsidR="00A95176" w:rsidRPr="00A95176">
              <w:rPr>
                <w:rFonts w:eastAsia="標楷體" w:cs="標楷體" w:hint="eastAsia"/>
                <w:color w:val="000000"/>
                <w:sz w:val="20"/>
                <w:szCs w:val="20"/>
              </w:rPr>
              <w:t>)</w:t>
            </w:r>
          </w:p>
          <w:p w:rsidR="00A061BC" w:rsidRPr="00FA517D" w:rsidRDefault="00A061BC" w:rsidP="008074EB">
            <w:pPr>
              <w:spacing w:line="360" w:lineRule="exact"/>
              <w:ind w:left="2" w:firstLineChars="150" w:firstLine="300"/>
              <w:jc w:val="both"/>
              <w:rPr>
                <w:rFonts w:eastAsia="標楷體"/>
                <w:color w:val="000000"/>
                <w:sz w:val="20"/>
                <w:szCs w:val="20"/>
              </w:rPr>
            </w:pPr>
            <w:r w:rsidRPr="00FA517D">
              <w:rPr>
                <w:rFonts w:eastAsia="標楷體" w:cs="標楷體" w:hint="eastAsia"/>
                <w:color w:val="000000"/>
                <w:sz w:val="20"/>
                <w:szCs w:val="20"/>
              </w:rPr>
              <w:t>＊同步發送單位：</w:t>
            </w:r>
            <w:r w:rsidR="00BB1210" w:rsidRPr="00BB1210">
              <w:rPr>
                <w:rFonts w:eastAsia="標楷體" w:cs="標楷體" w:hint="eastAsia"/>
                <w:color w:val="000000"/>
                <w:sz w:val="20"/>
                <w:szCs w:val="20"/>
              </w:rPr>
              <w:t>臺中市政府主計處、</w:t>
            </w:r>
            <w:r w:rsidR="007A7773" w:rsidRPr="00FA517D">
              <w:rPr>
                <w:rFonts w:eastAsia="標楷體" w:cs="標楷體" w:hint="eastAsia"/>
                <w:color w:val="000000"/>
                <w:sz w:val="20"/>
                <w:szCs w:val="20"/>
              </w:rPr>
              <w:t>臺中市政府地政局。</w:t>
            </w:r>
          </w:p>
        </w:tc>
      </w:tr>
      <w:tr w:rsidR="00A061BC">
        <w:tc>
          <w:tcPr>
            <w:tcW w:w="9639" w:type="dxa"/>
            <w:gridSpan w:val="4"/>
            <w:tcBorders>
              <w:top w:val="nil"/>
              <w:left w:val="nil"/>
              <w:bottom w:val="nil"/>
              <w:right w:val="nil"/>
            </w:tcBorders>
          </w:tcPr>
          <w:p w:rsidR="00A061BC" w:rsidRPr="00FA517D" w:rsidRDefault="00A061BC">
            <w:pPr>
              <w:ind w:left="2"/>
              <w:rPr>
                <w:rFonts w:ascii="標楷體" w:eastAsia="標楷體" w:hAnsi="標楷體"/>
                <w:color w:val="000000"/>
                <w:sz w:val="20"/>
                <w:szCs w:val="20"/>
              </w:rPr>
            </w:pPr>
            <w:r w:rsidRPr="00FA517D">
              <w:rPr>
                <w:rFonts w:ascii="標楷體" w:eastAsia="標楷體" w:hAnsi="標楷體" w:cs="標楷體" w:hint="eastAsia"/>
                <w:color w:val="000000"/>
                <w:sz w:val="20"/>
                <w:szCs w:val="20"/>
              </w:rPr>
              <w:t>五、資料品質：</w:t>
            </w:r>
          </w:p>
          <w:p w:rsidR="00A061BC" w:rsidRPr="00FA517D" w:rsidRDefault="00A061BC" w:rsidP="008074EB">
            <w:pPr>
              <w:ind w:leftChars="124" w:left="498" w:hangingChars="100" w:hanging="200"/>
              <w:rPr>
                <w:rFonts w:ascii="標楷體" w:eastAsia="標楷體" w:hAnsi="標楷體"/>
                <w:color w:val="000000"/>
                <w:sz w:val="20"/>
                <w:szCs w:val="20"/>
              </w:rPr>
            </w:pPr>
            <w:r w:rsidRPr="00FA517D">
              <w:rPr>
                <w:rFonts w:ascii="標楷體" w:eastAsia="標楷體" w:hAnsi="標楷體" w:cs="標楷體" w:hint="eastAsia"/>
                <w:color w:val="000000"/>
                <w:sz w:val="20"/>
                <w:szCs w:val="20"/>
              </w:rPr>
              <w:t>＊統計指標編製方法與資料來源說明：本資料由本所依據非都市土地使用分區與編定筆數登記結果彙編。</w:t>
            </w:r>
          </w:p>
          <w:p w:rsidR="00A061BC" w:rsidRPr="00FA517D" w:rsidRDefault="00A061BC" w:rsidP="00F204AB">
            <w:pPr>
              <w:ind w:leftChars="96" w:left="530" w:hangingChars="150" w:hanging="300"/>
              <w:rPr>
                <w:rFonts w:ascii="標楷體" w:eastAsia="標楷體" w:hAnsi="標楷體"/>
                <w:color w:val="000000"/>
                <w:sz w:val="20"/>
                <w:szCs w:val="20"/>
              </w:rPr>
            </w:pPr>
            <w:r w:rsidRPr="00FA517D">
              <w:rPr>
                <w:rFonts w:ascii="標楷體" w:eastAsia="標楷體" w:hAnsi="標楷體" w:cs="標楷體"/>
                <w:color w:val="000000"/>
                <w:sz w:val="20"/>
                <w:szCs w:val="20"/>
              </w:rPr>
              <w:t xml:space="preserve"> </w:t>
            </w:r>
            <w:r w:rsidRPr="00FA517D">
              <w:rPr>
                <w:rFonts w:ascii="標楷體" w:eastAsia="標楷體" w:hAnsi="標楷體" w:cs="標楷體" w:hint="eastAsia"/>
                <w:color w:val="000000"/>
                <w:sz w:val="20"/>
                <w:szCs w:val="20"/>
              </w:rPr>
              <w:t>＊</w:t>
            </w:r>
            <w:r w:rsidRPr="00FA517D">
              <w:rPr>
                <w:rFonts w:ascii="標楷體" w:eastAsia="標楷體" w:hAnsi="標楷體" w:hint="eastAsia"/>
                <w:color w:val="000000"/>
                <w:sz w:val="20"/>
                <w:szCs w:val="20"/>
              </w:rPr>
              <w:t>統計資料交叉查核及確保資料合理性之機制：</w:t>
            </w:r>
            <w:r w:rsidR="007A7773" w:rsidRPr="00FA517D">
              <w:rPr>
                <w:rFonts w:ascii="標楷體" w:eastAsia="標楷體" w:hAnsi="標楷體" w:hint="eastAsia"/>
                <w:color w:val="000000"/>
                <w:sz w:val="20"/>
                <w:szCs w:val="20"/>
              </w:rPr>
              <w:t>以檢誤條件查核資料，並經業務單位、會計室及各該主管機關審核，以確保資料合理性。</w:t>
            </w:r>
          </w:p>
        </w:tc>
      </w:tr>
      <w:tr w:rsidR="00A061BC">
        <w:tc>
          <w:tcPr>
            <w:tcW w:w="9639" w:type="dxa"/>
            <w:gridSpan w:val="4"/>
            <w:tcBorders>
              <w:top w:val="nil"/>
              <w:left w:val="nil"/>
              <w:bottom w:val="nil"/>
              <w:right w:val="nil"/>
            </w:tcBorders>
          </w:tcPr>
          <w:p w:rsidR="00A061BC" w:rsidRPr="00FA517D" w:rsidRDefault="00A061BC" w:rsidP="00DA6B2C">
            <w:pPr>
              <w:ind w:left="2"/>
              <w:rPr>
                <w:rFonts w:ascii="標楷體" w:eastAsia="標楷體" w:hAnsi="標楷體"/>
                <w:color w:val="000000"/>
                <w:sz w:val="20"/>
                <w:szCs w:val="20"/>
              </w:rPr>
            </w:pPr>
            <w:r w:rsidRPr="00FA517D">
              <w:rPr>
                <w:rFonts w:ascii="標楷體" w:eastAsia="標楷體" w:hAnsi="標楷體" w:cs="標楷體" w:hint="eastAsia"/>
                <w:color w:val="000000"/>
                <w:sz w:val="20"/>
                <w:szCs w:val="20"/>
              </w:rPr>
              <w:t>六、須注意及預定改變之事項：表號</w:t>
            </w:r>
            <w:r w:rsidRPr="00FA517D">
              <w:rPr>
                <w:rFonts w:ascii="標楷體" w:eastAsia="標楷體" w:hAnsi="標楷體" w:cs="標楷體"/>
                <w:color w:val="000000"/>
                <w:sz w:val="20"/>
                <w:szCs w:val="20"/>
              </w:rPr>
              <w:t>11</w:t>
            </w:r>
            <w:r w:rsidR="00DA6B2C">
              <w:rPr>
                <w:rFonts w:ascii="標楷體" w:eastAsia="標楷體" w:hAnsi="標楷體" w:cs="標楷體" w:hint="eastAsia"/>
                <w:color w:val="000000"/>
                <w:sz w:val="20"/>
                <w:szCs w:val="20"/>
              </w:rPr>
              <w:t>242</w:t>
            </w:r>
            <w:r w:rsidRPr="00FA517D">
              <w:rPr>
                <w:rFonts w:ascii="標楷體" w:eastAsia="標楷體" w:hAnsi="標楷體" w:cs="標楷體"/>
                <w:color w:val="000000"/>
                <w:sz w:val="20"/>
                <w:szCs w:val="20"/>
              </w:rPr>
              <w:t>-90-03-3</w:t>
            </w:r>
            <w:r w:rsidRPr="00FA517D">
              <w:rPr>
                <w:rFonts w:ascii="標楷體" w:eastAsia="標楷體" w:hAnsi="標楷體" w:cs="標楷體" w:hint="eastAsia"/>
                <w:color w:val="000000"/>
                <w:sz w:val="20"/>
                <w:szCs w:val="20"/>
              </w:rPr>
              <w:t>。</w:t>
            </w:r>
          </w:p>
        </w:tc>
      </w:tr>
      <w:tr w:rsidR="00A061BC">
        <w:tc>
          <w:tcPr>
            <w:tcW w:w="9639" w:type="dxa"/>
            <w:gridSpan w:val="4"/>
            <w:tcBorders>
              <w:top w:val="nil"/>
              <w:left w:val="nil"/>
              <w:bottom w:val="nil"/>
              <w:right w:val="nil"/>
            </w:tcBorders>
          </w:tcPr>
          <w:p w:rsidR="00A061BC" w:rsidRPr="00FA517D" w:rsidRDefault="00A061BC">
            <w:pPr>
              <w:ind w:left="2"/>
              <w:rPr>
                <w:rFonts w:ascii="標楷體" w:eastAsia="標楷體" w:hAnsi="標楷體"/>
                <w:color w:val="000000"/>
                <w:sz w:val="20"/>
                <w:szCs w:val="20"/>
              </w:rPr>
            </w:pPr>
            <w:r w:rsidRPr="00FA517D">
              <w:rPr>
                <w:rFonts w:ascii="標楷體" w:eastAsia="標楷體" w:hAnsi="標楷體" w:cs="標楷體" w:hint="eastAsia"/>
                <w:color w:val="000000"/>
                <w:sz w:val="20"/>
                <w:szCs w:val="20"/>
              </w:rPr>
              <w:t>七、其他事項：無</w:t>
            </w:r>
          </w:p>
        </w:tc>
      </w:tr>
    </w:tbl>
    <w:p w:rsidR="00A061BC" w:rsidRDefault="00A061BC">
      <w:pPr>
        <w:ind w:left="115"/>
        <w:rPr>
          <w:sz w:val="20"/>
          <w:szCs w:val="20"/>
        </w:rPr>
      </w:pPr>
    </w:p>
    <w:sectPr w:rsidR="00A061BC" w:rsidSect="00EF1C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203" w:rsidRDefault="001A6203">
      <w:r>
        <w:separator/>
      </w:r>
    </w:p>
  </w:endnote>
  <w:endnote w:type="continuationSeparator" w:id="0">
    <w:p w:rsidR="001A6203" w:rsidRDefault="001A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203" w:rsidRDefault="001A6203">
      <w:r>
        <w:separator/>
      </w:r>
    </w:p>
  </w:footnote>
  <w:footnote w:type="continuationSeparator" w:id="0">
    <w:p w:rsidR="001A6203" w:rsidRDefault="001A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AD1111D"/>
    <w:multiLevelType w:val="hybridMultilevel"/>
    <w:tmpl w:val="A91413D8"/>
    <w:lvl w:ilvl="0" w:tplc="C69CF57E">
      <w:start w:val="1"/>
      <w:numFmt w:val="taiwaneseCountingThousand"/>
      <w:lvlText w:val="(%1）"/>
      <w:lvlJc w:val="left"/>
      <w:pPr>
        <w:ind w:left="2989" w:hanging="720"/>
      </w:pPr>
      <w:rPr>
        <w:rFonts w:ascii="Times New Roman" w:hAnsi="Times New Roman" w:cs="Times New Roman" w:hint="default"/>
      </w:rPr>
    </w:lvl>
    <w:lvl w:ilvl="1" w:tplc="04090019">
      <w:start w:val="1"/>
      <w:numFmt w:val="ideographTraditional"/>
      <w:lvlText w:val="%2、"/>
      <w:lvlJc w:val="left"/>
      <w:pPr>
        <w:ind w:left="3262" w:hanging="480"/>
      </w:pPr>
      <w:rPr>
        <w:rFonts w:ascii="Times New Roman" w:hAnsi="Times New Roman" w:cs="Times New Roman"/>
      </w:rPr>
    </w:lvl>
    <w:lvl w:ilvl="2" w:tplc="0409001B">
      <w:start w:val="1"/>
      <w:numFmt w:val="lowerRoman"/>
      <w:lvlText w:val="%3."/>
      <w:lvlJc w:val="right"/>
      <w:pPr>
        <w:ind w:left="3742" w:hanging="480"/>
      </w:pPr>
      <w:rPr>
        <w:rFonts w:ascii="Times New Roman" w:hAnsi="Times New Roman" w:cs="Times New Roman"/>
      </w:rPr>
    </w:lvl>
    <w:lvl w:ilvl="3" w:tplc="0409000F">
      <w:start w:val="1"/>
      <w:numFmt w:val="decimal"/>
      <w:lvlText w:val="%4."/>
      <w:lvlJc w:val="left"/>
      <w:pPr>
        <w:ind w:left="4222" w:hanging="480"/>
      </w:pPr>
      <w:rPr>
        <w:rFonts w:ascii="Times New Roman" w:hAnsi="Times New Roman" w:cs="Times New Roman"/>
      </w:rPr>
    </w:lvl>
    <w:lvl w:ilvl="4" w:tplc="04090019">
      <w:start w:val="1"/>
      <w:numFmt w:val="ideographTraditional"/>
      <w:lvlText w:val="%5、"/>
      <w:lvlJc w:val="left"/>
      <w:pPr>
        <w:ind w:left="4702" w:hanging="480"/>
      </w:pPr>
      <w:rPr>
        <w:rFonts w:ascii="Times New Roman" w:hAnsi="Times New Roman" w:cs="Times New Roman"/>
      </w:rPr>
    </w:lvl>
    <w:lvl w:ilvl="5" w:tplc="0409001B">
      <w:start w:val="1"/>
      <w:numFmt w:val="lowerRoman"/>
      <w:lvlText w:val="%6."/>
      <w:lvlJc w:val="right"/>
      <w:pPr>
        <w:ind w:left="5182" w:hanging="480"/>
      </w:pPr>
      <w:rPr>
        <w:rFonts w:ascii="Times New Roman" w:hAnsi="Times New Roman" w:cs="Times New Roman"/>
      </w:rPr>
    </w:lvl>
    <w:lvl w:ilvl="6" w:tplc="0409000F">
      <w:start w:val="1"/>
      <w:numFmt w:val="decimal"/>
      <w:lvlText w:val="%7."/>
      <w:lvlJc w:val="left"/>
      <w:pPr>
        <w:ind w:left="5662" w:hanging="480"/>
      </w:pPr>
      <w:rPr>
        <w:rFonts w:ascii="Times New Roman" w:hAnsi="Times New Roman" w:cs="Times New Roman"/>
      </w:rPr>
    </w:lvl>
    <w:lvl w:ilvl="7" w:tplc="04090019">
      <w:start w:val="1"/>
      <w:numFmt w:val="ideographTraditional"/>
      <w:lvlText w:val="%8、"/>
      <w:lvlJc w:val="left"/>
      <w:pPr>
        <w:ind w:left="6142" w:hanging="480"/>
      </w:pPr>
      <w:rPr>
        <w:rFonts w:ascii="Times New Roman" w:hAnsi="Times New Roman" w:cs="Times New Roman"/>
      </w:rPr>
    </w:lvl>
    <w:lvl w:ilvl="8" w:tplc="0409001B">
      <w:start w:val="1"/>
      <w:numFmt w:val="lowerRoman"/>
      <w:lvlText w:val="%9."/>
      <w:lvlJc w:val="right"/>
      <w:pPr>
        <w:ind w:left="6622" w:hanging="4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C4C"/>
    <w:rsid w:val="0004025E"/>
    <w:rsid w:val="00067FAE"/>
    <w:rsid w:val="00086D20"/>
    <w:rsid w:val="0010005F"/>
    <w:rsid w:val="0011449B"/>
    <w:rsid w:val="00122166"/>
    <w:rsid w:val="00176E69"/>
    <w:rsid w:val="001A6203"/>
    <w:rsid w:val="001D3274"/>
    <w:rsid w:val="00200744"/>
    <w:rsid w:val="00211641"/>
    <w:rsid w:val="0023475B"/>
    <w:rsid w:val="00244E79"/>
    <w:rsid w:val="002D106B"/>
    <w:rsid w:val="002E2171"/>
    <w:rsid w:val="00373841"/>
    <w:rsid w:val="003E7769"/>
    <w:rsid w:val="0040349B"/>
    <w:rsid w:val="00414127"/>
    <w:rsid w:val="004E089A"/>
    <w:rsid w:val="00625908"/>
    <w:rsid w:val="0068713B"/>
    <w:rsid w:val="006A5E93"/>
    <w:rsid w:val="0079016D"/>
    <w:rsid w:val="007A7773"/>
    <w:rsid w:val="007C11D7"/>
    <w:rsid w:val="007C4E23"/>
    <w:rsid w:val="008016D0"/>
    <w:rsid w:val="008074EB"/>
    <w:rsid w:val="0084629B"/>
    <w:rsid w:val="00871014"/>
    <w:rsid w:val="008954E9"/>
    <w:rsid w:val="008C786D"/>
    <w:rsid w:val="009655C1"/>
    <w:rsid w:val="009841D9"/>
    <w:rsid w:val="009A30FE"/>
    <w:rsid w:val="00A061BC"/>
    <w:rsid w:val="00A95176"/>
    <w:rsid w:val="00B34683"/>
    <w:rsid w:val="00B41EC7"/>
    <w:rsid w:val="00BA5229"/>
    <w:rsid w:val="00BA7C01"/>
    <w:rsid w:val="00BB1210"/>
    <w:rsid w:val="00BD3ABE"/>
    <w:rsid w:val="00BF1ADB"/>
    <w:rsid w:val="00C567F0"/>
    <w:rsid w:val="00C63F44"/>
    <w:rsid w:val="00C835BF"/>
    <w:rsid w:val="00CD0011"/>
    <w:rsid w:val="00DA6B2C"/>
    <w:rsid w:val="00DB09B8"/>
    <w:rsid w:val="00E116A1"/>
    <w:rsid w:val="00E3591B"/>
    <w:rsid w:val="00E46FA3"/>
    <w:rsid w:val="00E87A7C"/>
    <w:rsid w:val="00EA2DA7"/>
    <w:rsid w:val="00ED204C"/>
    <w:rsid w:val="00EF1C4C"/>
    <w:rsid w:val="00F204AB"/>
    <w:rsid w:val="00F910E0"/>
    <w:rsid w:val="00FA517D"/>
    <w:rsid w:val="00FD1DCE"/>
    <w:rsid w:val="00FD50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76CD21-1644-498D-8CE9-E78C8DF7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55C1"/>
    <w:pPr>
      <w:tabs>
        <w:tab w:val="center" w:pos="4153"/>
        <w:tab w:val="right" w:pos="8306"/>
      </w:tabs>
      <w:snapToGrid w:val="0"/>
    </w:pPr>
    <w:rPr>
      <w:sz w:val="20"/>
      <w:szCs w:val="20"/>
    </w:rPr>
  </w:style>
  <w:style w:type="character" w:customStyle="1" w:styleId="a4">
    <w:name w:val="頁首 字元"/>
    <w:link w:val="a3"/>
    <w:uiPriority w:val="99"/>
    <w:locked/>
    <w:rsid w:val="009655C1"/>
    <w:rPr>
      <w:rFonts w:ascii="Times New Roman" w:hAnsi="Times New Roman" w:cs="Times New Roman"/>
      <w:kern w:val="2"/>
    </w:rPr>
  </w:style>
  <w:style w:type="paragraph" w:styleId="a5">
    <w:name w:val="footer"/>
    <w:basedOn w:val="a"/>
    <w:link w:val="a6"/>
    <w:uiPriority w:val="99"/>
    <w:rsid w:val="009655C1"/>
    <w:pPr>
      <w:tabs>
        <w:tab w:val="center" w:pos="4153"/>
        <w:tab w:val="right" w:pos="8306"/>
      </w:tabs>
      <w:snapToGrid w:val="0"/>
    </w:pPr>
    <w:rPr>
      <w:sz w:val="20"/>
      <w:szCs w:val="20"/>
    </w:rPr>
  </w:style>
  <w:style w:type="character" w:customStyle="1" w:styleId="a6">
    <w:name w:val="頁尾 字元"/>
    <w:link w:val="a5"/>
    <w:uiPriority w:val="99"/>
    <w:locked/>
    <w:rsid w:val="009655C1"/>
    <w:rPr>
      <w:rFonts w:ascii="Times New Roman" w:hAnsi="Times New Roman" w:cs="Times New Roman"/>
      <w:kern w:val="2"/>
    </w:rPr>
  </w:style>
  <w:style w:type="character" w:styleId="a7">
    <w:name w:val="Hyperlink"/>
    <w:uiPriority w:val="99"/>
    <w:unhideWhenUsed/>
    <w:rsid w:val="002E2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276</Words>
  <Characters>1579</Characters>
  <Application>Microsoft Office Word</Application>
  <DocSecurity>0</DocSecurity>
  <Lines>13</Lines>
  <Paragraphs>3</Paragraphs>
  <ScaleCrop>false</ScaleCrop>
  <Company>行政院主計處中部辦公室案</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creator>oa_0472</dc:creator>
  <cp:lastModifiedBy>趙品貴</cp:lastModifiedBy>
  <cp:revision>16</cp:revision>
  <cp:lastPrinted>2015-05-22T00:44:00Z</cp:lastPrinted>
  <dcterms:created xsi:type="dcterms:W3CDTF">2015-05-19T14:12:00Z</dcterms:created>
  <dcterms:modified xsi:type="dcterms:W3CDTF">2019-12-05T08:10:00Z</dcterms:modified>
</cp:coreProperties>
</file>