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Ind w:w="-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BF1541" w14:paraId="088AF961" w14:textId="77777777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5134" w14:textId="77777777" w:rsidR="00BF1541" w:rsidRDefault="00873CC4">
            <w:pPr>
              <w:spacing w:line="360" w:lineRule="exact"/>
              <w:jc w:val="center"/>
              <w:rPr>
                <w:b/>
                <w:bCs/>
                <w:spacing w:val="-4"/>
                <w:sz w:val="28"/>
              </w:rPr>
            </w:pPr>
            <w:r>
              <w:rPr>
                <w:b/>
                <w:bCs/>
                <w:spacing w:val="-4"/>
                <w:sz w:val="28"/>
              </w:rPr>
              <w:t>統計資料背景說明</w:t>
            </w:r>
          </w:p>
          <w:p w14:paraId="3EC42908" w14:textId="77777777" w:rsidR="00BF1541" w:rsidRDefault="00873CC4">
            <w:pPr>
              <w:spacing w:line="360" w:lineRule="exact"/>
              <w:rPr>
                <w:sz w:val="28"/>
              </w:rPr>
            </w:pPr>
            <w:r>
              <w:rPr>
                <w:sz w:val="28"/>
              </w:rPr>
              <w:t>資料種類：天然災害統計</w:t>
            </w:r>
          </w:p>
          <w:p w14:paraId="0666FC64" w14:textId="77777777" w:rsidR="00BF1541" w:rsidRDefault="00873CC4">
            <w:pPr>
              <w:spacing w:line="360" w:lineRule="exact"/>
            </w:pPr>
            <w:r>
              <w:rPr>
                <w:sz w:val="28"/>
              </w:rPr>
              <w:t>資料項目：臺中市烏日區天然災害水土保持設施損失情形</w:t>
            </w:r>
          </w:p>
          <w:p w14:paraId="37ED2BB2" w14:textId="77777777" w:rsidR="00BF1541" w:rsidRDefault="00873CC4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一、發布及編製機關單位</w:t>
            </w:r>
          </w:p>
          <w:p w14:paraId="20B21B51" w14:textId="77777777" w:rsidR="00BF1541" w:rsidRDefault="00873CC4">
            <w:pPr>
              <w:spacing w:line="360" w:lineRule="exact"/>
              <w:ind w:left="720" w:hanging="426"/>
              <w:jc w:val="both"/>
            </w:pPr>
            <w:r>
              <w:rPr>
                <w:spacing w:val="-4"/>
                <w:sz w:val="28"/>
              </w:rPr>
              <w:t>＊發布機關、單位：</w:t>
            </w:r>
            <w:r>
              <w:rPr>
                <w:bCs/>
                <w:spacing w:val="-4"/>
                <w:sz w:val="28"/>
                <w:szCs w:val="28"/>
              </w:rPr>
              <w:t>臺中市烏日區公所會計室</w:t>
            </w:r>
          </w:p>
          <w:p w14:paraId="6BCEA91F" w14:textId="77777777" w:rsidR="00BF1541" w:rsidRDefault="00873CC4">
            <w:pPr>
              <w:spacing w:line="360" w:lineRule="exact"/>
              <w:ind w:left="720" w:hanging="426"/>
              <w:jc w:val="both"/>
            </w:pPr>
            <w:r>
              <w:rPr>
                <w:sz w:val="28"/>
              </w:rPr>
              <w:t>＊編製單位：</w:t>
            </w:r>
            <w:r>
              <w:rPr>
                <w:bCs/>
                <w:spacing w:val="-4"/>
                <w:sz w:val="28"/>
                <w:szCs w:val="28"/>
              </w:rPr>
              <w:t>臺中市烏日區公所公用及建設</w:t>
            </w:r>
            <w:r>
              <w:rPr>
                <w:rFonts w:ascii="Times New Roman" w:hAnsi="Times New Roman"/>
                <w:sz w:val="28"/>
                <w:szCs w:val="28"/>
              </w:rPr>
              <w:t>課</w:t>
            </w:r>
          </w:p>
          <w:p w14:paraId="723AFB07" w14:textId="77777777" w:rsidR="00BF1541" w:rsidRDefault="00873CC4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＊聯絡電話：</w:t>
            </w:r>
            <w:r>
              <w:rPr>
                <w:sz w:val="28"/>
              </w:rPr>
              <w:t>04-23368016</w:t>
            </w:r>
            <w:r>
              <w:rPr>
                <w:sz w:val="28"/>
              </w:rPr>
              <w:t>轉</w:t>
            </w:r>
            <w:r>
              <w:rPr>
                <w:sz w:val="28"/>
              </w:rPr>
              <w:t>232</w:t>
            </w:r>
          </w:p>
          <w:p w14:paraId="5BBD239E" w14:textId="77777777" w:rsidR="00BF1541" w:rsidRDefault="00873CC4">
            <w:pPr>
              <w:spacing w:line="400" w:lineRule="exact"/>
              <w:ind w:left="482" w:hanging="196"/>
            </w:pPr>
            <w:r>
              <w:rPr>
                <w:rFonts w:ascii="Times New Roman" w:hAnsi="Times New Roman"/>
                <w:sz w:val="28"/>
                <w:szCs w:val="28"/>
              </w:rPr>
              <w:t>＊傳真：</w:t>
            </w:r>
            <w:r>
              <w:rPr>
                <w:sz w:val="28"/>
              </w:rPr>
              <w:t>04-23386269</w:t>
            </w:r>
          </w:p>
          <w:p w14:paraId="020C49C8" w14:textId="77777777" w:rsidR="00BF1541" w:rsidRDefault="00873CC4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＊電子信箱：</w:t>
            </w:r>
            <w:r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sz w:val="28"/>
              </w:rPr>
              <w:t>0123@taichung.gov.tw</w:t>
            </w:r>
          </w:p>
          <w:p w14:paraId="2C7727EB" w14:textId="77777777" w:rsidR="00BF1541" w:rsidRDefault="00873CC4">
            <w:pPr>
              <w:spacing w:line="360" w:lineRule="exact"/>
              <w:ind w:left="540" w:hanging="540"/>
              <w:jc w:val="both"/>
              <w:rPr>
                <w:sz w:val="28"/>
              </w:rPr>
            </w:pPr>
            <w:r>
              <w:rPr>
                <w:sz w:val="28"/>
              </w:rPr>
              <w:t>二、發布形式</w:t>
            </w:r>
          </w:p>
          <w:p w14:paraId="724326EE" w14:textId="77777777" w:rsidR="00BF1541" w:rsidRDefault="00873CC4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口頭：</w:t>
            </w:r>
          </w:p>
          <w:p w14:paraId="15397106" w14:textId="77777777" w:rsidR="00BF1541" w:rsidRDefault="00873CC4">
            <w:p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）記者會或說明會</w:t>
            </w:r>
          </w:p>
          <w:p w14:paraId="57B1B0B2" w14:textId="77777777" w:rsidR="00BF1541" w:rsidRDefault="00873CC4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sz w:val="28"/>
              </w:rPr>
            </w:pPr>
            <w:r>
              <w:rPr>
                <w:sz w:val="28"/>
              </w:rPr>
              <w:t>書面：</w:t>
            </w:r>
          </w:p>
          <w:p w14:paraId="56D47B5F" w14:textId="77777777" w:rsidR="00BF1541" w:rsidRDefault="00873CC4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）新聞稿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）報表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）書刊，刊名：</w:t>
            </w:r>
          </w:p>
          <w:p w14:paraId="308DDC21" w14:textId="77777777" w:rsidR="00BF1541" w:rsidRDefault="00873CC4">
            <w:pPr>
              <w:spacing w:line="360" w:lineRule="exact"/>
              <w:ind w:left="294"/>
              <w:jc w:val="both"/>
              <w:rPr>
                <w:sz w:val="28"/>
              </w:rPr>
            </w:pPr>
            <w:r>
              <w:rPr>
                <w:sz w:val="28"/>
              </w:rPr>
              <w:t>＊電子媒體：</w:t>
            </w:r>
          </w:p>
          <w:p w14:paraId="4D42B80D" w14:textId="77777777" w:rsidR="00BF1541" w:rsidRDefault="00873CC4">
            <w:pPr>
              <w:spacing w:line="360" w:lineRule="exact"/>
              <w:ind w:left="966" w:right="-328" w:hanging="294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）線上書刊及資料庫，網址</w:t>
            </w:r>
            <w:r>
              <w:rPr>
                <w:sz w:val="28"/>
              </w:rPr>
              <w:t>:</w:t>
            </w:r>
          </w:p>
          <w:p w14:paraId="139BB14D" w14:textId="77777777" w:rsidR="00BF1541" w:rsidRDefault="00873CC4">
            <w:pPr>
              <w:spacing w:line="360" w:lineRule="exact"/>
              <w:ind w:left="966" w:right="-328" w:hanging="294"/>
              <w:jc w:val="both"/>
              <w:rPr>
                <w:sz w:val="28"/>
              </w:rPr>
            </w:pP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）磁片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）光碟片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（</w:t>
            </w:r>
            <w:r>
              <w:rPr>
                <w:sz w:val="28"/>
              </w:rPr>
              <w:t>V</w:t>
            </w:r>
            <w:r>
              <w:rPr>
                <w:sz w:val="28"/>
              </w:rPr>
              <w:t>）其他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報表</w:t>
            </w:r>
            <w:r>
              <w:rPr>
                <w:sz w:val="28"/>
              </w:rPr>
              <w:t>)</w:t>
            </w:r>
          </w:p>
          <w:p w14:paraId="56EDA3FF" w14:textId="77777777" w:rsidR="00BF1541" w:rsidRDefault="00873CC4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三、資料範圍、週期及時效</w:t>
            </w:r>
          </w:p>
          <w:p w14:paraId="75B96359" w14:textId="77777777" w:rsidR="00BF1541" w:rsidRDefault="00873CC4">
            <w:pPr>
              <w:spacing w:line="360" w:lineRule="exact"/>
              <w:ind w:left="3320" w:hanging="3080"/>
              <w:jc w:val="both"/>
            </w:pPr>
            <w:r>
              <w:rPr>
                <w:sz w:val="28"/>
              </w:rPr>
              <w:t>＊統計地區範圍及對象：</w:t>
            </w:r>
            <w:r>
              <w:rPr>
                <w:rFonts w:ascii="細明體" w:hAnsi="細明體"/>
                <w:sz w:val="28"/>
              </w:rPr>
              <w:t>凡本區轄區內因天然災害所造成水土保持設施損失，均為統計之對象。</w:t>
            </w:r>
          </w:p>
          <w:p w14:paraId="642534E2" w14:textId="77777777" w:rsidR="00BF1541" w:rsidRDefault="00873CC4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＊統計標準時間：</w:t>
            </w:r>
            <w:r>
              <w:rPr>
                <w:rFonts w:ascii="細明體" w:hAnsi="細明體"/>
                <w:sz w:val="28"/>
              </w:rPr>
              <w:t>以當年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1</w:t>
            </w:r>
            <w:r>
              <w:rPr>
                <w:rFonts w:ascii="細明體" w:hAnsi="細明體"/>
                <w:sz w:val="28"/>
              </w:rPr>
              <w:t>日至</w:t>
            </w:r>
            <w:r>
              <w:rPr>
                <w:rFonts w:ascii="細明體" w:hAnsi="細明體"/>
                <w:sz w:val="28"/>
              </w:rPr>
              <w:t>12</w:t>
            </w:r>
            <w:r>
              <w:rPr>
                <w:rFonts w:ascii="細明體" w:hAnsi="細明體"/>
                <w:sz w:val="28"/>
              </w:rPr>
              <w:t>月</w:t>
            </w:r>
            <w:r>
              <w:rPr>
                <w:rFonts w:ascii="細明體" w:hAnsi="細明體"/>
                <w:sz w:val="28"/>
              </w:rPr>
              <w:t>31</w:t>
            </w:r>
            <w:r>
              <w:rPr>
                <w:rFonts w:ascii="細明體" w:hAnsi="細明體"/>
                <w:sz w:val="28"/>
              </w:rPr>
              <w:t>日之事實為準。</w:t>
            </w:r>
          </w:p>
          <w:p w14:paraId="026A9D25" w14:textId="77777777" w:rsidR="00BF1541" w:rsidRDefault="00873CC4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＊統計項目定義：</w:t>
            </w:r>
          </w:p>
          <w:p w14:paraId="4F1B3C27" w14:textId="77777777" w:rsidR="00BF1541" w:rsidRDefault="00873CC4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（一）災害種類：指地震、颱風、水災及其他災害等天然災害。</w:t>
            </w:r>
          </w:p>
          <w:p w14:paraId="62DF8859" w14:textId="77777777" w:rsidR="00BF1541" w:rsidRDefault="00873CC4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（二）搶修（復建）經費：指遭受天然災害損害之水土保持設施搶修（復建）經費，依設施項目分為農路、治山防災設施及一般水土保持設施等搶修（復建）經費。</w:t>
            </w:r>
          </w:p>
          <w:p w14:paraId="347EA98E" w14:textId="77777777" w:rsidR="00BF1541" w:rsidRDefault="00873CC4">
            <w:pPr>
              <w:snapToGrid w:val="0"/>
              <w:spacing w:line="400" w:lineRule="exact"/>
              <w:ind w:left="1320" w:hanging="8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（三）一般水土保持設施：指治山防災除外之一般水土保持設施。</w:t>
            </w:r>
          </w:p>
          <w:p w14:paraId="7A3B83A6" w14:textId="77777777" w:rsidR="00BF1541" w:rsidRDefault="00873CC4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＊統計單位：新臺幣千元</w:t>
            </w:r>
          </w:p>
          <w:p w14:paraId="58367A0E" w14:textId="77777777" w:rsidR="00BF1541" w:rsidRDefault="00873CC4">
            <w:pPr>
              <w:spacing w:line="360" w:lineRule="exact"/>
              <w:ind w:firstLine="280"/>
              <w:jc w:val="both"/>
            </w:pPr>
            <w:r>
              <w:rPr>
                <w:sz w:val="28"/>
              </w:rPr>
              <w:t>＊統計分類：</w:t>
            </w:r>
            <w:r>
              <w:rPr>
                <w:rFonts w:ascii="細明體" w:hAnsi="細明體"/>
                <w:sz w:val="28"/>
              </w:rPr>
              <w:t>按災害種類、發生時間及搶修（復建）經費等統計之。</w:t>
            </w:r>
          </w:p>
          <w:p w14:paraId="3CF54394" w14:textId="77777777" w:rsidR="00BF1541" w:rsidRDefault="00873CC4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＊發布週期：年</w:t>
            </w:r>
          </w:p>
          <w:p w14:paraId="282E4C19" w14:textId="77777777" w:rsidR="00BF1541" w:rsidRDefault="00873CC4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＊時效：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</w:t>
            </w:r>
          </w:p>
          <w:p w14:paraId="132A31ED" w14:textId="77777777" w:rsidR="00BF1541" w:rsidRDefault="00873CC4">
            <w:pPr>
              <w:spacing w:line="360" w:lineRule="exact"/>
              <w:ind w:firstLine="280"/>
              <w:jc w:val="both"/>
              <w:rPr>
                <w:sz w:val="28"/>
              </w:rPr>
            </w:pPr>
            <w:r>
              <w:rPr>
                <w:sz w:val="28"/>
              </w:rPr>
              <w:t>＊資料變革：無</w:t>
            </w:r>
          </w:p>
          <w:p w14:paraId="54CA1894" w14:textId="77777777" w:rsidR="00BF1541" w:rsidRDefault="00873CC4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四、公開資料發布訊息</w:t>
            </w:r>
          </w:p>
          <w:p w14:paraId="681DCA8B" w14:textId="77777777" w:rsidR="00BF1541" w:rsidRDefault="00873CC4">
            <w:pPr>
              <w:spacing w:line="360" w:lineRule="exact"/>
              <w:ind w:left="2480" w:hanging="2240"/>
              <w:jc w:val="both"/>
              <w:rPr>
                <w:sz w:val="28"/>
              </w:rPr>
            </w:pPr>
            <w:r>
              <w:rPr>
                <w:sz w:val="28"/>
              </w:rPr>
              <w:t>＊預告發布日期：每年終了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個月。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原訂預告發布日期如遇例假日或國定假日則延至下一個工作日發布</w:t>
            </w:r>
            <w:r>
              <w:rPr>
                <w:sz w:val="28"/>
              </w:rPr>
              <w:t>)</w:t>
            </w:r>
          </w:p>
          <w:p w14:paraId="59F01C19" w14:textId="77777777" w:rsidR="00BF1541" w:rsidRDefault="00873CC4">
            <w:pPr>
              <w:spacing w:line="360" w:lineRule="exact"/>
              <w:ind w:left="560" w:hanging="308"/>
              <w:jc w:val="both"/>
              <w:rPr>
                <w:sz w:val="28"/>
              </w:rPr>
            </w:pPr>
            <w:r>
              <w:rPr>
                <w:sz w:val="28"/>
              </w:rPr>
              <w:t>＊同步發送單位：臺中市政府主計處。</w:t>
            </w:r>
          </w:p>
          <w:p w14:paraId="6B72D09C" w14:textId="77777777" w:rsidR="00BF1541" w:rsidRDefault="00873CC4">
            <w:pPr>
              <w:spacing w:before="240" w:line="360" w:lineRule="exact"/>
              <w:ind w:left="616" w:hanging="616"/>
              <w:jc w:val="both"/>
              <w:rPr>
                <w:sz w:val="28"/>
              </w:rPr>
            </w:pPr>
            <w:r>
              <w:rPr>
                <w:sz w:val="28"/>
              </w:rPr>
              <w:t>五、資料品質</w:t>
            </w:r>
          </w:p>
          <w:p w14:paraId="2EB9CF3C" w14:textId="77777777" w:rsidR="00BF1541" w:rsidRDefault="00873CC4">
            <w:pPr>
              <w:tabs>
                <w:tab w:val="left" w:pos="8520"/>
              </w:tabs>
              <w:spacing w:line="360" w:lineRule="exact"/>
              <w:ind w:left="532" w:hanging="294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＊統計指標編製方法與資料來源說明：本所公用及建設課依據水土保持及農路維護小型工程決算書、當年度天然災害期間設施實際受損情形登記表資料編製。</w:t>
            </w:r>
          </w:p>
          <w:p w14:paraId="294FED44" w14:textId="77777777" w:rsidR="00BF1541" w:rsidRDefault="00873CC4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sz w:val="28"/>
              </w:rPr>
              <w:t>＊統計資料交叉查核及確保資料合理性之機制：</w:t>
            </w:r>
            <w:r>
              <w:rPr>
                <w:sz w:val="28"/>
                <w:szCs w:val="28"/>
              </w:rPr>
              <w:t>由電腦系統自動進行加總交叉查核。</w:t>
            </w:r>
          </w:p>
          <w:p w14:paraId="7A4E1394" w14:textId="77777777" w:rsidR="00BF1541" w:rsidRDefault="00873CC4">
            <w:pPr>
              <w:spacing w:before="240" w:line="360" w:lineRule="exact"/>
              <w:ind w:left="600" w:hanging="600"/>
              <w:jc w:val="both"/>
              <w:rPr>
                <w:sz w:val="28"/>
              </w:rPr>
            </w:pPr>
            <w:r>
              <w:rPr>
                <w:sz w:val="28"/>
              </w:rPr>
              <w:t>六、須注意及預定改變之事項：表號</w:t>
            </w:r>
            <w:r>
              <w:rPr>
                <w:sz w:val="28"/>
              </w:rPr>
              <w:t xml:space="preserve"> 11260-02-01-3</w:t>
            </w:r>
          </w:p>
          <w:p w14:paraId="205218B7" w14:textId="77777777" w:rsidR="00BF1541" w:rsidRDefault="00873CC4">
            <w:pPr>
              <w:spacing w:before="240" w:line="360" w:lineRule="exact"/>
              <w:ind w:left="600" w:hanging="600"/>
              <w:jc w:val="both"/>
            </w:pPr>
            <w:r>
              <w:rPr>
                <w:sz w:val="28"/>
              </w:rPr>
              <w:t>七、其他事項：無</w:t>
            </w:r>
          </w:p>
        </w:tc>
      </w:tr>
    </w:tbl>
    <w:p w14:paraId="568DA9FF" w14:textId="77777777" w:rsidR="00BF1541" w:rsidRDefault="00BF1541"/>
    <w:sectPr w:rsidR="00BF1541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F410" w14:textId="77777777" w:rsidR="00000000" w:rsidRDefault="00873CC4">
      <w:r>
        <w:separator/>
      </w:r>
    </w:p>
  </w:endnote>
  <w:endnote w:type="continuationSeparator" w:id="0">
    <w:p w14:paraId="2498A757" w14:textId="77777777" w:rsidR="00000000" w:rsidRDefault="0087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787A" w14:textId="77777777" w:rsidR="00000000" w:rsidRDefault="00873CC4">
      <w:r>
        <w:rPr>
          <w:color w:val="000000"/>
        </w:rPr>
        <w:separator/>
      </w:r>
    </w:p>
  </w:footnote>
  <w:footnote w:type="continuationSeparator" w:id="0">
    <w:p w14:paraId="73E96749" w14:textId="77777777" w:rsidR="00000000" w:rsidRDefault="00873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07E10" w14:textId="77777777" w:rsidR="00766C23" w:rsidRDefault="00873CC4">
    <w:pPr>
      <w:pStyle w:val="a7"/>
    </w:pPr>
  </w:p>
  <w:p w14:paraId="6C711443" w14:textId="77777777" w:rsidR="00766C23" w:rsidRDefault="00873C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512"/>
    <w:multiLevelType w:val="multilevel"/>
    <w:tmpl w:val="28303B54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ADC10AC"/>
    <w:multiLevelType w:val="multilevel"/>
    <w:tmpl w:val="9D2C298A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F6E7FFE"/>
    <w:multiLevelType w:val="multilevel"/>
    <w:tmpl w:val="EF22893E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DF6B98"/>
    <w:multiLevelType w:val="multilevel"/>
    <w:tmpl w:val="D3528294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29872650">
    <w:abstractNumId w:val="2"/>
  </w:num>
  <w:num w:numId="2" w16cid:durableId="1151825584">
    <w:abstractNumId w:val="0"/>
  </w:num>
  <w:num w:numId="3" w16cid:durableId="1812674414">
    <w:abstractNumId w:val="3"/>
  </w:num>
  <w:num w:numId="4" w16cid:durableId="43070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1541"/>
    <w:rsid w:val="00873CC4"/>
    <w:rsid w:val="00B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A93E2"/>
  <w15:docId w15:val="{D1438D17-3F2D-4D10-8988-98ABBB7F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  <w:textAlignment w:val="baseline"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paragraph" w:styleId="2">
    <w:name w:val="Body Text Indent 2"/>
    <w:basedOn w:val="a0"/>
    <w:pPr>
      <w:spacing w:before="120" w:line="500" w:lineRule="exact"/>
      <w:ind w:left="1248" w:hanging="840"/>
    </w:pPr>
    <w:rPr>
      <w:rFonts w:ascii="Times New Roman" w:hAnsi="Times New Roman"/>
      <w:sz w:val="28"/>
      <w:szCs w:val="20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8"/>
    </w:rPr>
  </w:style>
  <w:style w:type="character" w:styleId="af2">
    <w:name w:val="Hyperlink"/>
    <w:rPr>
      <w:color w:val="0000FF"/>
      <w:u w:val="single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2025-12-10T05:40:00Z</dcterms:created>
  <dcterms:modified xsi:type="dcterms:W3CDTF">2025-12-10T05:40:00Z</dcterms:modified>
</cp:coreProperties>
</file>