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78" w:type="dxa"/>
        <w:tblLook w:val="0000" w:firstRow="0" w:lastRow="0" w:firstColumn="0" w:lastColumn="0" w:noHBand="0" w:noVBand="0"/>
      </w:tblPr>
      <w:tblGrid>
        <w:gridCol w:w="498"/>
        <w:gridCol w:w="8787"/>
        <w:gridCol w:w="426"/>
      </w:tblGrid>
      <w:tr w:rsidR="00E66CB0" w:rsidRPr="00017D98">
        <w:tc>
          <w:tcPr>
            <w:tcW w:w="9711" w:type="dxa"/>
            <w:gridSpan w:val="3"/>
            <w:tcBorders>
              <w:top w:val="nil"/>
              <w:left w:val="nil"/>
              <w:bottom w:val="nil"/>
              <w:right w:val="nil"/>
            </w:tcBorders>
          </w:tcPr>
          <w:p w:rsidR="00E66CB0" w:rsidRPr="00017D98" w:rsidRDefault="00E66CB0">
            <w:pPr>
              <w:jc w:val="center"/>
              <w:rPr>
                <w:rFonts w:ascii="標楷體" w:eastAsia="標楷體" w:hAnsi="標楷體"/>
                <w:color w:val="000000" w:themeColor="text1"/>
              </w:rPr>
            </w:pPr>
            <w:r w:rsidRPr="00017D98">
              <w:rPr>
                <w:rFonts w:ascii="標楷體" w:eastAsia="標楷體" w:hAnsi="標楷體" w:cs="標楷體" w:hint="eastAsia"/>
                <w:color w:val="000000" w:themeColor="text1"/>
              </w:rPr>
              <w:t>統計資料背景說明</w:t>
            </w:r>
          </w:p>
        </w:tc>
      </w:tr>
      <w:tr w:rsidR="00E66CB0" w:rsidRPr="00017D98">
        <w:tc>
          <w:tcPr>
            <w:tcW w:w="9711" w:type="dxa"/>
            <w:gridSpan w:val="3"/>
            <w:tcBorders>
              <w:top w:val="nil"/>
              <w:left w:val="nil"/>
              <w:bottom w:val="nil"/>
              <w:right w:val="nil"/>
            </w:tcBorders>
          </w:tcPr>
          <w:p w:rsidR="00E66CB0" w:rsidRPr="00017D98" w:rsidRDefault="00E66CB0">
            <w:pPr>
              <w:rPr>
                <w:rFonts w:ascii="標楷體" w:eastAsia="標楷體" w:hAnsi="標楷體"/>
                <w:color w:val="000000" w:themeColor="text1"/>
              </w:rPr>
            </w:pPr>
            <w:r w:rsidRPr="00017D98">
              <w:rPr>
                <w:rFonts w:ascii="標楷體" w:eastAsia="標楷體" w:hAnsi="標楷體" w:cs="標楷體" w:hint="eastAsia"/>
                <w:color w:val="000000" w:themeColor="text1"/>
                <w:sz w:val="20"/>
                <w:szCs w:val="20"/>
              </w:rPr>
              <w:t>資料種類：地政統計</w:t>
            </w:r>
          </w:p>
        </w:tc>
      </w:tr>
      <w:tr w:rsidR="00E66CB0" w:rsidRPr="00017D98">
        <w:tc>
          <w:tcPr>
            <w:tcW w:w="9711" w:type="dxa"/>
            <w:gridSpan w:val="3"/>
            <w:tcBorders>
              <w:top w:val="nil"/>
              <w:left w:val="nil"/>
              <w:bottom w:val="nil"/>
              <w:right w:val="nil"/>
            </w:tcBorders>
          </w:tcPr>
          <w:p w:rsidR="00E66CB0" w:rsidRPr="00017D98" w:rsidRDefault="00E66CB0">
            <w:pPr>
              <w:rPr>
                <w:rFonts w:ascii="標楷體" w:eastAsia="標楷體" w:hAnsi="標楷體"/>
                <w:color w:val="000000" w:themeColor="text1"/>
              </w:rPr>
            </w:pPr>
            <w:r w:rsidRPr="00017D98">
              <w:rPr>
                <w:rFonts w:ascii="標楷體" w:eastAsia="標楷體" w:hAnsi="標楷體" w:cs="標楷體" w:hint="eastAsia"/>
                <w:color w:val="000000" w:themeColor="text1"/>
                <w:sz w:val="20"/>
                <w:szCs w:val="20"/>
              </w:rPr>
              <w:t>資料項目：臺中市</w:t>
            </w:r>
            <w:r w:rsidR="00545C56" w:rsidRPr="00017D98">
              <w:rPr>
                <w:rFonts w:ascii="標楷體" w:eastAsia="標楷體" w:hAnsi="標楷體" w:cs="標楷體" w:hint="eastAsia"/>
                <w:color w:val="000000" w:themeColor="text1"/>
                <w:sz w:val="20"/>
                <w:szCs w:val="20"/>
              </w:rPr>
              <w:t>大甲</w:t>
            </w:r>
            <w:r w:rsidRPr="00017D98">
              <w:rPr>
                <w:rFonts w:ascii="標楷體" w:eastAsia="標楷體" w:hAnsi="標楷體" w:cs="標楷體" w:hint="eastAsia"/>
                <w:color w:val="000000" w:themeColor="text1"/>
                <w:sz w:val="20"/>
                <w:szCs w:val="20"/>
              </w:rPr>
              <w:t>地政事務所外國人地權登記管理</w:t>
            </w:r>
          </w:p>
        </w:tc>
      </w:tr>
      <w:tr w:rsidR="00E66CB0" w:rsidRPr="00017D98">
        <w:tc>
          <w:tcPr>
            <w:tcW w:w="9711" w:type="dxa"/>
            <w:gridSpan w:val="3"/>
            <w:tcBorders>
              <w:top w:val="nil"/>
              <w:left w:val="nil"/>
              <w:bottom w:val="nil"/>
              <w:right w:val="nil"/>
            </w:tcBorders>
          </w:tcPr>
          <w:p w:rsidR="00E66CB0" w:rsidRPr="00017D98" w:rsidRDefault="00E66CB0" w:rsidP="00547520">
            <w:pPr>
              <w:spacing w:beforeLines="50" w:before="180"/>
              <w:rPr>
                <w:rFonts w:ascii="標楷體" w:eastAsia="標楷體" w:hAnsi="標楷體"/>
                <w:color w:val="000000" w:themeColor="text1"/>
                <w:sz w:val="20"/>
                <w:szCs w:val="20"/>
              </w:rPr>
            </w:pPr>
            <w:r w:rsidRPr="00017D98">
              <w:rPr>
                <w:rFonts w:ascii="標楷體" w:eastAsia="標楷體" w:hAnsi="標楷體" w:cs="標楷體" w:hint="eastAsia"/>
                <w:color w:val="000000" w:themeColor="text1"/>
                <w:sz w:val="20"/>
                <w:szCs w:val="20"/>
              </w:rPr>
              <w:t>一、發布及編製機關單位</w:t>
            </w:r>
          </w:p>
        </w:tc>
      </w:tr>
      <w:tr w:rsidR="00E66CB0" w:rsidRPr="00017D98">
        <w:trPr>
          <w:gridAfter w:val="1"/>
          <w:wAfter w:w="426" w:type="dxa"/>
        </w:trPr>
        <w:tc>
          <w:tcPr>
            <w:tcW w:w="9285" w:type="dxa"/>
            <w:gridSpan w:val="2"/>
            <w:tcBorders>
              <w:top w:val="nil"/>
              <w:left w:val="nil"/>
              <w:bottom w:val="nil"/>
              <w:right w:val="nil"/>
            </w:tcBorders>
          </w:tcPr>
          <w:p w:rsidR="00E66CB0" w:rsidRPr="00017D98" w:rsidRDefault="00E66CB0" w:rsidP="00545C56">
            <w:pPr>
              <w:spacing w:line="240" w:lineRule="atLeast"/>
              <w:ind w:leftChars="-1875" w:left="-4500" w:firstLineChars="2409" w:firstLine="4818"/>
              <w:rPr>
                <w:rFonts w:ascii="標楷體" w:eastAsia="標楷體" w:hAnsi="標楷體"/>
                <w:color w:val="000000" w:themeColor="text1"/>
                <w:sz w:val="20"/>
                <w:szCs w:val="20"/>
              </w:rPr>
            </w:pPr>
            <w:r w:rsidRPr="00017D98">
              <w:rPr>
                <w:rFonts w:ascii="標楷體" w:eastAsia="標楷體" w:hAnsi="標楷體" w:cs="標楷體" w:hint="eastAsia"/>
                <w:color w:val="000000" w:themeColor="text1"/>
                <w:sz w:val="20"/>
                <w:szCs w:val="20"/>
              </w:rPr>
              <w:t>＊發布機關、單位：臺中市</w:t>
            </w:r>
            <w:r w:rsidR="00545C56" w:rsidRPr="00017D98">
              <w:rPr>
                <w:rFonts w:ascii="標楷體" w:eastAsia="標楷體" w:hAnsi="標楷體" w:cs="標楷體" w:hint="eastAsia"/>
                <w:color w:val="000000" w:themeColor="text1"/>
                <w:sz w:val="20"/>
                <w:szCs w:val="20"/>
              </w:rPr>
              <w:t>大甲</w:t>
            </w:r>
            <w:r w:rsidRPr="00017D98">
              <w:rPr>
                <w:rFonts w:ascii="標楷體" w:eastAsia="標楷體" w:hAnsi="標楷體" w:cs="標楷體" w:hint="eastAsia"/>
                <w:color w:val="000000" w:themeColor="text1"/>
                <w:sz w:val="20"/>
                <w:szCs w:val="20"/>
              </w:rPr>
              <w:t>地政事務所</w:t>
            </w:r>
            <w:r w:rsidR="00910143" w:rsidRPr="00017D98">
              <w:rPr>
                <w:rFonts w:ascii="標楷體" w:eastAsia="標楷體" w:hAnsi="標楷體" w:cs="標楷體" w:hint="eastAsia"/>
                <w:color w:val="000000" w:themeColor="text1"/>
                <w:sz w:val="20"/>
                <w:szCs w:val="20"/>
              </w:rPr>
              <w:t>會計室</w:t>
            </w:r>
          </w:p>
          <w:p w:rsidR="00E66CB0" w:rsidRPr="00017D98" w:rsidRDefault="00E66CB0" w:rsidP="00545C56">
            <w:pPr>
              <w:spacing w:line="240" w:lineRule="atLeast"/>
              <w:ind w:leftChars="-1875" w:left="-4500" w:firstLineChars="2409" w:firstLine="4818"/>
              <w:rPr>
                <w:rFonts w:ascii="標楷體" w:eastAsia="標楷體" w:hAnsi="標楷體"/>
                <w:color w:val="000000" w:themeColor="text1"/>
                <w:sz w:val="20"/>
                <w:szCs w:val="20"/>
              </w:rPr>
            </w:pPr>
            <w:r w:rsidRPr="00017D98">
              <w:rPr>
                <w:rFonts w:ascii="標楷體" w:eastAsia="標楷體" w:hAnsi="標楷體" w:cs="標楷體" w:hint="eastAsia"/>
                <w:color w:val="000000" w:themeColor="text1"/>
                <w:sz w:val="20"/>
                <w:szCs w:val="20"/>
              </w:rPr>
              <w:t>＊編製單位：臺中市</w:t>
            </w:r>
            <w:r w:rsidR="00545C56" w:rsidRPr="00017D98">
              <w:rPr>
                <w:rFonts w:ascii="標楷體" w:eastAsia="標楷體" w:hAnsi="標楷體" w:cs="標楷體" w:hint="eastAsia"/>
                <w:color w:val="000000" w:themeColor="text1"/>
                <w:sz w:val="20"/>
                <w:szCs w:val="20"/>
              </w:rPr>
              <w:t>大甲</w:t>
            </w:r>
            <w:r w:rsidRPr="00017D98">
              <w:rPr>
                <w:rFonts w:ascii="標楷體" w:eastAsia="標楷體" w:hAnsi="標楷體" w:cs="標楷體" w:hint="eastAsia"/>
                <w:color w:val="000000" w:themeColor="text1"/>
                <w:sz w:val="20"/>
                <w:szCs w:val="20"/>
              </w:rPr>
              <w:t>地政事務所第一課</w:t>
            </w:r>
          </w:p>
          <w:p w:rsidR="00E66CB0" w:rsidRPr="00017D98" w:rsidRDefault="00E66CB0" w:rsidP="00545C56">
            <w:pPr>
              <w:spacing w:line="240" w:lineRule="atLeast"/>
              <w:ind w:leftChars="-1875" w:left="-4500" w:firstLineChars="2409" w:firstLine="4818"/>
              <w:rPr>
                <w:rFonts w:ascii="標楷體" w:eastAsia="標楷體" w:hAnsi="標楷體"/>
                <w:color w:val="000000" w:themeColor="text1"/>
                <w:sz w:val="20"/>
                <w:szCs w:val="20"/>
              </w:rPr>
            </w:pPr>
            <w:r w:rsidRPr="00017D98">
              <w:rPr>
                <w:rFonts w:ascii="標楷體" w:eastAsia="標楷體" w:hAnsi="標楷體" w:cs="標楷體" w:hint="eastAsia"/>
                <w:color w:val="000000" w:themeColor="text1"/>
                <w:sz w:val="20"/>
                <w:szCs w:val="20"/>
              </w:rPr>
              <w:t>＊聯絡電話：</w:t>
            </w:r>
            <w:r w:rsidRPr="00017D98">
              <w:rPr>
                <w:rFonts w:ascii="標楷體" w:eastAsia="標楷體" w:hAnsi="標楷體" w:cs="標楷體"/>
                <w:color w:val="000000" w:themeColor="text1"/>
                <w:sz w:val="20"/>
                <w:szCs w:val="20"/>
              </w:rPr>
              <w:t>04-2</w:t>
            </w:r>
            <w:r w:rsidR="00545C56" w:rsidRPr="00017D98">
              <w:rPr>
                <w:rFonts w:ascii="標楷體" w:eastAsia="標楷體" w:hAnsi="標楷體" w:cs="標楷體" w:hint="eastAsia"/>
                <w:color w:val="000000" w:themeColor="text1"/>
                <w:sz w:val="20"/>
                <w:szCs w:val="20"/>
              </w:rPr>
              <w:t>6867125</w:t>
            </w:r>
            <w:r w:rsidRPr="00017D98">
              <w:rPr>
                <w:rFonts w:ascii="標楷體" w:eastAsia="標楷體" w:hAnsi="標楷體" w:cs="標楷體"/>
                <w:color w:val="000000" w:themeColor="text1"/>
                <w:sz w:val="20"/>
                <w:szCs w:val="20"/>
              </w:rPr>
              <w:t xml:space="preserve"> #</w:t>
            </w:r>
            <w:r w:rsidR="00545C56" w:rsidRPr="00017D98">
              <w:rPr>
                <w:rFonts w:ascii="標楷體" w:eastAsia="標楷體" w:hAnsi="標楷體" w:cs="標楷體" w:hint="eastAsia"/>
                <w:color w:val="000000" w:themeColor="text1"/>
                <w:sz w:val="20"/>
                <w:szCs w:val="20"/>
              </w:rPr>
              <w:t>103</w:t>
            </w:r>
            <w:r w:rsidRPr="00017D98">
              <w:rPr>
                <w:rFonts w:ascii="標楷體" w:eastAsia="標楷體" w:hAnsi="標楷體" w:cs="標楷體"/>
                <w:color w:val="000000" w:themeColor="text1"/>
                <w:sz w:val="20"/>
                <w:szCs w:val="20"/>
              </w:rPr>
              <w:t xml:space="preserve"> </w:t>
            </w:r>
            <w:r w:rsidR="00545C56" w:rsidRPr="00017D98">
              <w:rPr>
                <w:rFonts w:ascii="標楷體" w:eastAsia="標楷體" w:hAnsi="標楷體" w:cs="標楷體" w:hint="eastAsia"/>
                <w:color w:val="000000" w:themeColor="text1"/>
                <w:sz w:val="20"/>
                <w:szCs w:val="20"/>
              </w:rPr>
              <w:t>王守貞</w:t>
            </w:r>
          </w:p>
          <w:p w:rsidR="00E66CB0" w:rsidRPr="00017D98" w:rsidRDefault="00E66CB0" w:rsidP="00545C56">
            <w:pPr>
              <w:spacing w:line="240" w:lineRule="atLeast"/>
              <w:ind w:leftChars="-1875" w:left="-4500" w:firstLineChars="2409" w:firstLine="4818"/>
              <w:rPr>
                <w:rFonts w:ascii="標楷體" w:eastAsia="標楷體" w:hAnsi="標楷體" w:cs="標楷體"/>
                <w:color w:val="000000" w:themeColor="text1"/>
                <w:sz w:val="20"/>
                <w:szCs w:val="20"/>
              </w:rPr>
            </w:pPr>
            <w:r w:rsidRPr="00017D98">
              <w:rPr>
                <w:rFonts w:ascii="標楷體" w:eastAsia="標楷體" w:hAnsi="標楷體" w:cs="標楷體" w:hint="eastAsia"/>
                <w:color w:val="000000" w:themeColor="text1"/>
                <w:sz w:val="20"/>
                <w:szCs w:val="20"/>
              </w:rPr>
              <w:t>＊傳真：</w:t>
            </w:r>
            <w:r w:rsidRPr="00017D98">
              <w:rPr>
                <w:rFonts w:ascii="標楷體" w:eastAsia="標楷體" w:hAnsi="標楷體" w:cs="標楷體"/>
                <w:color w:val="000000" w:themeColor="text1"/>
                <w:sz w:val="20"/>
                <w:szCs w:val="20"/>
              </w:rPr>
              <w:t>04-2</w:t>
            </w:r>
            <w:r w:rsidR="00545C56" w:rsidRPr="00017D98">
              <w:rPr>
                <w:rFonts w:ascii="標楷體" w:eastAsia="標楷體" w:hAnsi="標楷體" w:cs="標楷體" w:hint="eastAsia"/>
                <w:color w:val="000000" w:themeColor="text1"/>
                <w:sz w:val="20"/>
                <w:szCs w:val="20"/>
              </w:rPr>
              <w:t>6871104</w:t>
            </w:r>
          </w:p>
          <w:p w:rsidR="00E66CB0" w:rsidRPr="00017D98" w:rsidRDefault="00E66CB0" w:rsidP="00545C56">
            <w:pPr>
              <w:spacing w:line="240" w:lineRule="atLeast"/>
              <w:ind w:leftChars="-1875" w:left="-4500" w:firstLineChars="2409" w:firstLine="4818"/>
              <w:rPr>
                <w:rFonts w:ascii="標楷體" w:eastAsia="標楷體" w:hAnsi="標楷體"/>
                <w:color w:val="000000" w:themeColor="text1"/>
                <w:sz w:val="20"/>
                <w:szCs w:val="20"/>
              </w:rPr>
            </w:pPr>
            <w:r w:rsidRPr="00017D98">
              <w:rPr>
                <w:rFonts w:ascii="標楷體" w:eastAsia="標楷體" w:hAnsi="標楷體" w:cs="標楷體" w:hint="eastAsia"/>
                <w:color w:val="000000" w:themeColor="text1"/>
                <w:sz w:val="20"/>
                <w:szCs w:val="20"/>
              </w:rPr>
              <w:t>＊電子信箱：</w:t>
            </w:r>
            <w:r w:rsidR="005931D4" w:rsidRPr="00017D98">
              <w:rPr>
                <w:rFonts w:ascii="標楷體" w:eastAsia="標楷體" w:hAnsi="標楷體" w:hint="eastAsia"/>
                <w:color w:val="000000" w:themeColor="text1"/>
                <w:sz w:val="20"/>
                <w:szCs w:val="20"/>
              </w:rPr>
              <w:t>LBR01@taichung.gov.tw</w:t>
            </w:r>
          </w:p>
        </w:tc>
      </w:tr>
      <w:tr w:rsidR="00E66CB0" w:rsidRPr="00017D98">
        <w:tc>
          <w:tcPr>
            <w:tcW w:w="9711" w:type="dxa"/>
            <w:gridSpan w:val="3"/>
            <w:tcBorders>
              <w:top w:val="nil"/>
              <w:left w:val="nil"/>
              <w:bottom w:val="nil"/>
              <w:right w:val="nil"/>
            </w:tcBorders>
          </w:tcPr>
          <w:p w:rsidR="00E66CB0" w:rsidRPr="00017D98" w:rsidRDefault="00E66CB0" w:rsidP="00545C56">
            <w:pPr>
              <w:ind w:leftChars="-1875" w:left="-4500" w:firstLineChars="2196" w:firstLine="4392"/>
              <w:rPr>
                <w:rFonts w:ascii="標楷體" w:eastAsia="標楷體" w:hAnsi="標楷體"/>
                <w:color w:val="000000" w:themeColor="text1"/>
                <w:sz w:val="20"/>
                <w:szCs w:val="20"/>
              </w:rPr>
            </w:pPr>
            <w:r w:rsidRPr="00017D98">
              <w:rPr>
                <w:rFonts w:ascii="標楷體" w:eastAsia="標楷體" w:hAnsi="標楷體" w:cs="標楷體" w:hint="eastAsia"/>
                <w:color w:val="000000" w:themeColor="text1"/>
                <w:sz w:val="20"/>
                <w:szCs w:val="20"/>
              </w:rPr>
              <w:t>二、發布形式</w:t>
            </w:r>
          </w:p>
        </w:tc>
      </w:tr>
      <w:tr w:rsidR="00E66CB0" w:rsidRPr="00017D98">
        <w:tc>
          <w:tcPr>
            <w:tcW w:w="498" w:type="dxa"/>
            <w:tcBorders>
              <w:top w:val="nil"/>
              <w:left w:val="nil"/>
              <w:bottom w:val="nil"/>
              <w:right w:val="nil"/>
            </w:tcBorders>
          </w:tcPr>
          <w:p w:rsidR="00E66CB0" w:rsidRPr="00017D98" w:rsidRDefault="00E66CB0">
            <w:pPr>
              <w:rPr>
                <w:rFonts w:ascii="標楷體" w:eastAsia="標楷體" w:hAnsi="標楷體"/>
                <w:color w:val="000000" w:themeColor="text1"/>
              </w:rPr>
            </w:pPr>
          </w:p>
        </w:tc>
        <w:tc>
          <w:tcPr>
            <w:tcW w:w="9213" w:type="dxa"/>
            <w:gridSpan w:val="2"/>
            <w:tcBorders>
              <w:top w:val="nil"/>
              <w:left w:val="nil"/>
              <w:bottom w:val="nil"/>
              <w:right w:val="nil"/>
            </w:tcBorders>
          </w:tcPr>
          <w:p w:rsidR="00E66CB0" w:rsidRPr="00017D98" w:rsidRDefault="00E66CB0" w:rsidP="00545C56">
            <w:pPr>
              <w:spacing w:line="240" w:lineRule="atLeast"/>
              <w:ind w:leftChars="-1875" w:left="-4500" w:firstLineChars="2196" w:firstLine="4392"/>
              <w:rPr>
                <w:rFonts w:ascii="標楷體" w:eastAsia="標楷體" w:hAnsi="標楷體"/>
                <w:color w:val="000000" w:themeColor="text1"/>
                <w:sz w:val="20"/>
                <w:szCs w:val="20"/>
              </w:rPr>
            </w:pPr>
            <w:r w:rsidRPr="00017D98">
              <w:rPr>
                <w:rFonts w:ascii="標楷體" w:eastAsia="標楷體" w:hAnsi="標楷體" w:cs="標楷體" w:hint="eastAsia"/>
                <w:color w:val="000000" w:themeColor="text1"/>
                <w:sz w:val="20"/>
                <w:szCs w:val="20"/>
              </w:rPr>
              <w:t>＊口頭：（</w:t>
            </w:r>
            <w:r w:rsidRPr="00017D98">
              <w:rPr>
                <w:rFonts w:ascii="標楷體" w:eastAsia="標楷體" w:hAnsi="標楷體" w:cs="標楷體"/>
                <w:color w:val="000000" w:themeColor="text1"/>
                <w:sz w:val="20"/>
                <w:szCs w:val="20"/>
              </w:rPr>
              <w:t xml:space="preserve"> </w:t>
            </w:r>
            <w:r w:rsidRPr="00017D98">
              <w:rPr>
                <w:rFonts w:ascii="標楷體" w:eastAsia="標楷體" w:hAnsi="標楷體" w:cs="標楷體" w:hint="eastAsia"/>
                <w:color w:val="000000" w:themeColor="text1"/>
                <w:sz w:val="20"/>
                <w:szCs w:val="20"/>
              </w:rPr>
              <w:t>）記者會或說明會</w:t>
            </w:r>
          </w:p>
          <w:p w:rsidR="00E66CB0" w:rsidRPr="00017D98" w:rsidRDefault="00E66CB0" w:rsidP="00545C56">
            <w:pPr>
              <w:spacing w:line="240" w:lineRule="atLeast"/>
              <w:ind w:leftChars="-1875" w:left="-4500" w:firstLineChars="2196" w:firstLine="4392"/>
              <w:rPr>
                <w:rFonts w:ascii="標楷體" w:eastAsia="標楷體" w:hAnsi="標楷體"/>
                <w:color w:val="000000" w:themeColor="text1"/>
                <w:sz w:val="20"/>
                <w:szCs w:val="20"/>
              </w:rPr>
            </w:pPr>
            <w:r w:rsidRPr="00017D98">
              <w:rPr>
                <w:rFonts w:ascii="標楷體" w:eastAsia="標楷體" w:hAnsi="標楷體" w:cs="標楷體" w:hint="eastAsia"/>
                <w:color w:val="000000" w:themeColor="text1"/>
                <w:sz w:val="20"/>
                <w:szCs w:val="20"/>
              </w:rPr>
              <w:t>＊書面：（</w:t>
            </w:r>
            <w:r w:rsidRPr="00017D98">
              <w:rPr>
                <w:rFonts w:ascii="標楷體" w:eastAsia="標楷體" w:hAnsi="標楷體" w:cs="標楷體"/>
                <w:color w:val="000000" w:themeColor="text1"/>
                <w:sz w:val="20"/>
                <w:szCs w:val="20"/>
              </w:rPr>
              <w:t xml:space="preserve"> </w:t>
            </w:r>
            <w:r w:rsidRPr="00017D98">
              <w:rPr>
                <w:rFonts w:ascii="標楷體" w:eastAsia="標楷體" w:hAnsi="標楷體" w:cs="標楷體" w:hint="eastAsia"/>
                <w:color w:val="000000" w:themeColor="text1"/>
                <w:sz w:val="20"/>
                <w:szCs w:val="20"/>
              </w:rPr>
              <w:t>）新聞稿</w:t>
            </w:r>
            <w:r w:rsidRPr="00017D98">
              <w:rPr>
                <w:rFonts w:ascii="標楷體" w:eastAsia="標楷體" w:hAnsi="標楷體" w:cs="標楷體"/>
                <w:color w:val="000000" w:themeColor="text1"/>
                <w:sz w:val="20"/>
                <w:szCs w:val="20"/>
              </w:rPr>
              <w:t xml:space="preserve">   </w:t>
            </w:r>
            <w:r w:rsidRPr="00017D98">
              <w:rPr>
                <w:rFonts w:ascii="標楷體" w:eastAsia="標楷體" w:hAnsi="標楷體" w:cs="標楷體" w:hint="eastAsia"/>
                <w:color w:val="000000" w:themeColor="text1"/>
                <w:sz w:val="20"/>
                <w:szCs w:val="20"/>
              </w:rPr>
              <w:t>（</w:t>
            </w:r>
            <w:r w:rsidRPr="00017D98">
              <w:rPr>
                <w:rFonts w:ascii="標楷體" w:eastAsia="標楷體" w:hAnsi="標楷體" w:cs="標楷體"/>
                <w:color w:val="000000" w:themeColor="text1"/>
                <w:sz w:val="20"/>
                <w:szCs w:val="20"/>
              </w:rPr>
              <w:t>V</w:t>
            </w:r>
            <w:r w:rsidRPr="00017D98">
              <w:rPr>
                <w:rFonts w:ascii="標楷體" w:eastAsia="標楷體" w:hAnsi="標楷體" w:cs="標楷體" w:hint="eastAsia"/>
                <w:color w:val="000000" w:themeColor="text1"/>
                <w:sz w:val="20"/>
                <w:szCs w:val="20"/>
              </w:rPr>
              <w:t>）報表</w:t>
            </w:r>
            <w:r w:rsidRPr="00017D98">
              <w:rPr>
                <w:rFonts w:ascii="標楷體" w:eastAsia="標楷體" w:hAnsi="標楷體" w:cs="標楷體"/>
                <w:color w:val="000000" w:themeColor="text1"/>
                <w:sz w:val="20"/>
                <w:szCs w:val="20"/>
              </w:rPr>
              <w:t xml:space="preserve">  </w:t>
            </w:r>
            <w:r w:rsidRPr="00017D98">
              <w:rPr>
                <w:rFonts w:ascii="標楷體" w:eastAsia="標楷體" w:hAnsi="標楷體" w:cs="標楷體" w:hint="eastAsia"/>
                <w:color w:val="000000" w:themeColor="text1"/>
                <w:sz w:val="20"/>
                <w:szCs w:val="20"/>
              </w:rPr>
              <w:t>（）書刊，</w:t>
            </w:r>
          </w:p>
          <w:p w:rsidR="00E66CB0" w:rsidRPr="00017D98" w:rsidRDefault="00E66CB0" w:rsidP="00545C56">
            <w:pPr>
              <w:spacing w:line="240" w:lineRule="atLeast"/>
              <w:ind w:leftChars="-1875" w:left="-4500" w:firstLineChars="2196" w:firstLine="4392"/>
              <w:rPr>
                <w:rFonts w:ascii="標楷體" w:eastAsia="標楷體" w:hAnsi="標楷體"/>
                <w:color w:val="000000" w:themeColor="text1"/>
                <w:sz w:val="20"/>
                <w:szCs w:val="20"/>
              </w:rPr>
            </w:pPr>
            <w:r w:rsidRPr="00017D98">
              <w:rPr>
                <w:rFonts w:ascii="標楷體" w:eastAsia="標楷體" w:hAnsi="標楷體" w:cs="標楷體" w:hint="eastAsia"/>
                <w:color w:val="000000" w:themeColor="text1"/>
                <w:sz w:val="20"/>
                <w:szCs w:val="20"/>
              </w:rPr>
              <w:t>＊電子媒體：</w:t>
            </w:r>
          </w:p>
          <w:p w:rsidR="00E66CB0" w:rsidRPr="00017D98" w:rsidRDefault="00E66CB0" w:rsidP="00545C56">
            <w:pPr>
              <w:spacing w:line="240" w:lineRule="atLeast"/>
              <w:ind w:leftChars="-1875" w:left="-4500" w:firstLineChars="2196" w:firstLine="4392"/>
              <w:rPr>
                <w:rFonts w:ascii="標楷體" w:eastAsia="標楷體" w:hAnsi="標楷體" w:cs="標楷體"/>
                <w:color w:val="000000" w:themeColor="text1"/>
                <w:sz w:val="20"/>
                <w:szCs w:val="20"/>
              </w:rPr>
            </w:pPr>
            <w:r w:rsidRPr="00017D98">
              <w:rPr>
                <w:rFonts w:ascii="標楷體" w:eastAsia="標楷體" w:hAnsi="標楷體" w:cs="標楷體"/>
                <w:color w:val="000000" w:themeColor="text1"/>
                <w:sz w:val="20"/>
                <w:szCs w:val="20"/>
              </w:rPr>
              <w:t xml:space="preserve">  </w:t>
            </w:r>
            <w:r w:rsidRPr="00017D98">
              <w:rPr>
                <w:rFonts w:ascii="標楷體" w:eastAsia="標楷體" w:hAnsi="標楷體" w:cs="標楷體" w:hint="eastAsia"/>
                <w:color w:val="000000" w:themeColor="text1"/>
                <w:sz w:val="20"/>
                <w:szCs w:val="20"/>
              </w:rPr>
              <w:t>（</w:t>
            </w:r>
            <w:r w:rsidR="00D17790" w:rsidRPr="00017D98">
              <w:rPr>
                <w:rFonts w:ascii="標楷體" w:eastAsia="標楷體" w:hAnsi="標楷體" w:cs="標楷體" w:hint="eastAsia"/>
                <w:color w:val="000000" w:themeColor="text1"/>
                <w:sz w:val="20"/>
                <w:szCs w:val="20"/>
              </w:rPr>
              <w:t>V</w:t>
            </w:r>
            <w:r w:rsidRPr="00017D98">
              <w:rPr>
                <w:rFonts w:ascii="標楷體" w:eastAsia="標楷體" w:hAnsi="標楷體" w:cs="標楷體" w:hint="eastAsia"/>
                <w:color w:val="000000" w:themeColor="text1"/>
                <w:sz w:val="20"/>
                <w:szCs w:val="20"/>
              </w:rPr>
              <w:t>）線上書刊及資料庫，</w:t>
            </w:r>
            <w:r w:rsidR="00D17790" w:rsidRPr="00017D98">
              <w:rPr>
                <w:rFonts w:ascii="標楷體" w:eastAsia="標楷體" w:hAnsi="標楷體" w:cs="標楷體" w:hint="eastAsia"/>
                <w:color w:val="000000" w:themeColor="text1"/>
                <w:sz w:val="20"/>
                <w:szCs w:val="20"/>
              </w:rPr>
              <w:t>網址：</w:t>
            </w:r>
          </w:p>
          <w:p w:rsidR="00492DB4" w:rsidRDefault="00492DB4" w:rsidP="00492DB4">
            <w:pPr>
              <w:spacing w:line="0" w:lineRule="atLeast"/>
              <w:ind w:leftChars="-1875" w:left="-4500" w:firstLineChars="2196" w:firstLine="5270"/>
            </w:pPr>
            <w:hyperlink r:id="rId6" w:history="1">
              <w:r w:rsidRPr="003A77ED">
                <w:rPr>
                  <w:rStyle w:val="a7"/>
                </w:rPr>
                <w:t>http://govstat.taichung.gov.tw/TCSTAT/Page/kcg01_2.aspx?Mid1=387162900A</w:t>
              </w:r>
            </w:hyperlink>
          </w:p>
          <w:p w:rsidR="00D17790" w:rsidRPr="00492DB4" w:rsidRDefault="00D17790" w:rsidP="00D17790">
            <w:pPr>
              <w:spacing w:line="240" w:lineRule="atLeast"/>
              <w:ind w:leftChars="-1875" w:left="-4500" w:firstLineChars="2196" w:firstLine="4392"/>
              <w:rPr>
                <w:rFonts w:ascii="標楷體" w:eastAsia="標楷體" w:hAnsi="標楷體"/>
                <w:color w:val="000000" w:themeColor="text1"/>
                <w:sz w:val="20"/>
                <w:szCs w:val="20"/>
              </w:rPr>
            </w:pPr>
            <w:bookmarkStart w:id="0" w:name="_GoBack"/>
            <w:bookmarkEnd w:id="0"/>
          </w:p>
          <w:p w:rsidR="00E66CB0" w:rsidRPr="00017D98" w:rsidRDefault="00E66CB0" w:rsidP="00545C56">
            <w:pPr>
              <w:spacing w:line="240" w:lineRule="atLeast"/>
              <w:ind w:leftChars="-1875" w:left="-4500" w:firstLineChars="2196" w:firstLine="4392"/>
              <w:rPr>
                <w:rFonts w:ascii="標楷體" w:eastAsia="標楷體" w:hAnsi="標楷體"/>
                <w:color w:val="000000" w:themeColor="text1"/>
              </w:rPr>
            </w:pPr>
            <w:r w:rsidRPr="00017D98">
              <w:rPr>
                <w:rFonts w:ascii="標楷體" w:eastAsia="標楷體" w:hAnsi="標楷體" w:cs="標楷體"/>
                <w:color w:val="000000" w:themeColor="text1"/>
                <w:sz w:val="20"/>
                <w:szCs w:val="20"/>
              </w:rPr>
              <w:t xml:space="preserve">  </w:t>
            </w:r>
            <w:r w:rsidRPr="00017D98">
              <w:rPr>
                <w:rFonts w:ascii="標楷體" w:eastAsia="標楷體" w:hAnsi="標楷體" w:cs="標楷體" w:hint="eastAsia"/>
                <w:color w:val="000000" w:themeColor="text1"/>
                <w:sz w:val="20"/>
                <w:szCs w:val="20"/>
              </w:rPr>
              <w:t>（</w:t>
            </w:r>
            <w:r w:rsidRPr="00017D98">
              <w:rPr>
                <w:rFonts w:ascii="標楷體" w:eastAsia="標楷體" w:hAnsi="標楷體" w:cs="標楷體"/>
                <w:color w:val="000000" w:themeColor="text1"/>
                <w:sz w:val="20"/>
                <w:szCs w:val="20"/>
              </w:rPr>
              <w:t xml:space="preserve"> </w:t>
            </w:r>
            <w:r w:rsidRPr="00017D98">
              <w:rPr>
                <w:rFonts w:ascii="標楷體" w:eastAsia="標楷體" w:hAnsi="標楷體" w:cs="標楷體" w:hint="eastAsia"/>
                <w:color w:val="000000" w:themeColor="text1"/>
                <w:sz w:val="20"/>
                <w:szCs w:val="20"/>
              </w:rPr>
              <w:t>）磁片</w:t>
            </w:r>
            <w:r w:rsidRPr="00017D98">
              <w:rPr>
                <w:rFonts w:ascii="標楷體" w:eastAsia="標楷體" w:hAnsi="標楷體" w:cs="標楷體"/>
                <w:color w:val="000000" w:themeColor="text1"/>
                <w:sz w:val="20"/>
                <w:szCs w:val="20"/>
              </w:rPr>
              <w:t xml:space="preserve">   </w:t>
            </w:r>
            <w:r w:rsidRPr="00017D98">
              <w:rPr>
                <w:rFonts w:ascii="標楷體" w:eastAsia="標楷體" w:hAnsi="標楷體" w:cs="標楷體" w:hint="eastAsia"/>
                <w:color w:val="000000" w:themeColor="text1"/>
                <w:sz w:val="20"/>
                <w:szCs w:val="20"/>
              </w:rPr>
              <w:t>（</w:t>
            </w:r>
            <w:r w:rsidRPr="00017D98">
              <w:rPr>
                <w:rFonts w:ascii="標楷體" w:eastAsia="標楷體" w:hAnsi="標楷體" w:cs="標楷體"/>
                <w:color w:val="000000" w:themeColor="text1"/>
                <w:sz w:val="20"/>
                <w:szCs w:val="20"/>
              </w:rPr>
              <w:t xml:space="preserve"> </w:t>
            </w:r>
            <w:r w:rsidRPr="00017D98">
              <w:rPr>
                <w:rFonts w:ascii="標楷體" w:eastAsia="標楷體" w:hAnsi="標楷體" w:cs="標楷體" w:hint="eastAsia"/>
                <w:color w:val="000000" w:themeColor="text1"/>
                <w:sz w:val="20"/>
                <w:szCs w:val="20"/>
              </w:rPr>
              <w:t>）光碟片</w:t>
            </w:r>
            <w:r w:rsidRPr="00017D98">
              <w:rPr>
                <w:rFonts w:ascii="標楷體" w:eastAsia="標楷體" w:hAnsi="標楷體" w:cs="標楷體"/>
                <w:color w:val="000000" w:themeColor="text1"/>
                <w:sz w:val="20"/>
                <w:szCs w:val="20"/>
              </w:rPr>
              <w:t xml:space="preserve">  </w:t>
            </w:r>
            <w:r w:rsidRPr="00017D98">
              <w:rPr>
                <w:rFonts w:ascii="標楷體" w:eastAsia="標楷體" w:hAnsi="標楷體" w:cs="標楷體" w:hint="eastAsia"/>
                <w:color w:val="000000" w:themeColor="text1"/>
                <w:sz w:val="20"/>
                <w:szCs w:val="20"/>
              </w:rPr>
              <w:t>（</w:t>
            </w:r>
            <w:r w:rsidRPr="00017D98">
              <w:rPr>
                <w:rFonts w:ascii="標楷體" w:eastAsia="標楷體" w:hAnsi="標楷體" w:cs="標楷體"/>
                <w:color w:val="000000" w:themeColor="text1"/>
                <w:sz w:val="20"/>
                <w:szCs w:val="20"/>
              </w:rPr>
              <w:t xml:space="preserve"> </w:t>
            </w:r>
            <w:r w:rsidRPr="00017D98">
              <w:rPr>
                <w:rFonts w:ascii="標楷體" w:eastAsia="標楷體" w:hAnsi="標楷體" w:cs="標楷體" w:hint="eastAsia"/>
                <w:color w:val="000000" w:themeColor="text1"/>
                <w:sz w:val="20"/>
                <w:szCs w:val="20"/>
              </w:rPr>
              <w:t>）其他</w:t>
            </w:r>
          </w:p>
        </w:tc>
      </w:tr>
      <w:tr w:rsidR="00E66CB0" w:rsidRPr="00017D98">
        <w:tc>
          <w:tcPr>
            <w:tcW w:w="9711" w:type="dxa"/>
            <w:gridSpan w:val="3"/>
            <w:tcBorders>
              <w:top w:val="nil"/>
              <w:left w:val="nil"/>
              <w:bottom w:val="nil"/>
              <w:right w:val="nil"/>
            </w:tcBorders>
          </w:tcPr>
          <w:p w:rsidR="00E66CB0" w:rsidRPr="00017D98" w:rsidRDefault="00E66CB0" w:rsidP="00545C56">
            <w:pPr>
              <w:ind w:leftChars="-1875" w:left="-4500" w:firstLineChars="2196" w:firstLine="4392"/>
              <w:rPr>
                <w:rFonts w:ascii="標楷體" w:eastAsia="標楷體" w:hAnsi="標楷體"/>
                <w:color w:val="000000" w:themeColor="text1"/>
                <w:sz w:val="20"/>
                <w:szCs w:val="20"/>
              </w:rPr>
            </w:pPr>
            <w:r w:rsidRPr="00017D98">
              <w:rPr>
                <w:rFonts w:ascii="標楷體" w:eastAsia="標楷體" w:hAnsi="標楷體" w:cs="標楷體" w:hint="eastAsia"/>
                <w:color w:val="000000" w:themeColor="text1"/>
                <w:sz w:val="20"/>
                <w:szCs w:val="20"/>
              </w:rPr>
              <w:t>三、資料範圍、週期及時效</w:t>
            </w:r>
          </w:p>
        </w:tc>
      </w:tr>
      <w:tr w:rsidR="00E66CB0" w:rsidRPr="00017D98">
        <w:tc>
          <w:tcPr>
            <w:tcW w:w="498" w:type="dxa"/>
            <w:tcBorders>
              <w:top w:val="nil"/>
              <w:left w:val="nil"/>
              <w:bottom w:val="nil"/>
              <w:right w:val="nil"/>
            </w:tcBorders>
          </w:tcPr>
          <w:p w:rsidR="00E66CB0" w:rsidRPr="00017D98" w:rsidRDefault="00E66CB0">
            <w:pPr>
              <w:rPr>
                <w:rFonts w:ascii="標楷體" w:eastAsia="標楷體" w:hAnsi="標楷體"/>
                <w:color w:val="000000" w:themeColor="text1"/>
              </w:rPr>
            </w:pPr>
          </w:p>
        </w:tc>
        <w:tc>
          <w:tcPr>
            <w:tcW w:w="9213" w:type="dxa"/>
            <w:gridSpan w:val="2"/>
            <w:tcBorders>
              <w:top w:val="nil"/>
              <w:left w:val="nil"/>
              <w:bottom w:val="nil"/>
              <w:right w:val="nil"/>
            </w:tcBorders>
          </w:tcPr>
          <w:p w:rsidR="00E66CB0" w:rsidRPr="00017D98" w:rsidRDefault="00E66CB0" w:rsidP="00545C56">
            <w:pPr>
              <w:spacing w:line="240" w:lineRule="atLeast"/>
              <w:ind w:leftChars="-1875" w:left="-4500" w:firstLineChars="2196" w:firstLine="4392"/>
              <w:rPr>
                <w:rFonts w:ascii="標楷體" w:eastAsia="標楷體" w:hAnsi="標楷體"/>
                <w:color w:val="000000" w:themeColor="text1"/>
                <w:sz w:val="20"/>
                <w:szCs w:val="20"/>
              </w:rPr>
            </w:pPr>
            <w:r w:rsidRPr="00017D98">
              <w:rPr>
                <w:rFonts w:ascii="標楷體" w:eastAsia="標楷體" w:hAnsi="標楷體" w:cs="標楷體" w:hint="eastAsia"/>
                <w:color w:val="000000" w:themeColor="text1"/>
                <w:sz w:val="20"/>
                <w:szCs w:val="20"/>
              </w:rPr>
              <w:t>＊統計地區範圍及對象：凡在本所轄區內外國人之地權登記，經地政機關核准所有權與他項權利之登記均</w:t>
            </w:r>
          </w:p>
          <w:p w:rsidR="00E66CB0" w:rsidRPr="00017D98" w:rsidRDefault="00E66CB0" w:rsidP="00545C56">
            <w:pPr>
              <w:spacing w:line="240" w:lineRule="atLeast"/>
              <w:ind w:leftChars="-1875" w:left="-4500" w:firstLineChars="3246" w:firstLine="6492"/>
              <w:rPr>
                <w:rFonts w:ascii="標楷體" w:eastAsia="標楷體" w:hAnsi="標楷體"/>
                <w:color w:val="000000" w:themeColor="text1"/>
                <w:sz w:val="20"/>
                <w:szCs w:val="20"/>
              </w:rPr>
            </w:pPr>
            <w:r w:rsidRPr="00017D98">
              <w:rPr>
                <w:rFonts w:ascii="標楷體" w:eastAsia="標楷體" w:hAnsi="標楷體" w:cs="標楷體" w:hint="eastAsia"/>
                <w:color w:val="000000" w:themeColor="text1"/>
                <w:sz w:val="20"/>
                <w:szCs w:val="20"/>
              </w:rPr>
              <w:t>為統計對象。</w:t>
            </w:r>
          </w:p>
          <w:p w:rsidR="00E66CB0" w:rsidRPr="00017D98" w:rsidRDefault="00E66CB0" w:rsidP="00545C56">
            <w:pPr>
              <w:spacing w:line="240" w:lineRule="atLeast"/>
              <w:ind w:leftChars="-1875" w:left="-4500" w:firstLineChars="2196" w:firstLine="4392"/>
              <w:rPr>
                <w:rFonts w:ascii="標楷體" w:eastAsia="標楷體" w:hAnsi="標楷體"/>
                <w:color w:val="000000" w:themeColor="text1"/>
                <w:sz w:val="20"/>
                <w:szCs w:val="20"/>
              </w:rPr>
            </w:pPr>
            <w:r w:rsidRPr="00017D98">
              <w:rPr>
                <w:rFonts w:ascii="標楷體" w:eastAsia="標楷體" w:hAnsi="標楷體" w:cs="標楷體" w:hint="eastAsia"/>
                <w:color w:val="000000" w:themeColor="text1"/>
                <w:sz w:val="20"/>
                <w:szCs w:val="20"/>
              </w:rPr>
              <w:t>＊統計標準時間：以每月</w:t>
            </w:r>
            <w:r w:rsidRPr="00017D98">
              <w:rPr>
                <w:rFonts w:ascii="標楷體" w:eastAsia="標楷體" w:hAnsi="標楷體" w:cs="標楷體"/>
                <w:color w:val="000000" w:themeColor="text1"/>
                <w:sz w:val="20"/>
                <w:szCs w:val="20"/>
              </w:rPr>
              <w:t>1</w:t>
            </w:r>
            <w:r w:rsidRPr="00017D98">
              <w:rPr>
                <w:rFonts w:ascii="標楷體" w:eastAsia="標楷體" w:hAnsi="標楷體" w:cs="標楷體" w:hint="eastAsia"/>
                <w:color w:val="000000" w:themeColor="text1"/>
                <w:sz w:val="20"/>
                <w:szCs w:val="20"/>
              </w:rPr>
              <w:t>日至月底之事實為準。</w:t>
            </w:r>
          </w:p>
          <w:p w:rsidR="00E66CB0" w:rsidRPr="00017D98" w:rsidRDefault="00E66CB0" w:rsidP="00545C56">
            <w:pPr>
              <w:spacing w:line="240" w:lineRule="atLeast"/>
              <w:ind w:leftChars="-1875" w:left="-4500" w:firstLineChars="2196" w:firstLine="4392"/>
              <w:rPr>
                <w:rFonts w:ascii="標楷體" w:eastAsia="標楷體" w:hAnsi="標楷體"/>
                <w:color w:val="000000" w:themeColor="text1"/>
              </w:rPr>
            </w:pPr>
            <w:r w:rsidRPr="00017D98">
              <w:rPr>
                <w:rFonts w:ascii="標楷體" w:eastAsia="標楷體" w:hAnsi="標楷體" w:cs="標楷體" w:hint="eastAsia"/>
                <w:color w:val="000000" w:themeColor="text1"/>
                <w:sz w:val="20"/>
                <w:szCs w:val="20"/>
              </w:rPr>
              <w:t>＊統計項目定義：</w:t>
            </w:r>
          </w:p>
        </w:tc>
      </w:tr>
      <w:tr w:rsidR="00E66CB0" w:rsidRPr="00017D98">
        <w:tc>
          <w:tcPr>
            <w:tcW w:w="498" w:type="dxa"/>
            <w:tcBorders>
              <w:top w:val="nil"/>
              <w:left w:val="nil"/>
              <w:bottom w:val="nil"/>
              <w:right w:val="nil"/>
            </w:tcBorders>
          </w:tcPr>
          <w:p w:rsidR="00E66CB0" w:rsidRPr="00017D98" w:rsidRDefault="00E66CB0">
            <w:pPr>
              <w:rPr>
                <w:rFonts w:ascii="標楷體" w:eastAsia="標楷體" w:hAnsi="標楷體"/>
                <w:color w:val="000000" w:themeColor="text1"/>
              </w:rPr>
            </w:pPr>
          </w:p>
        </w:tc>
        <w:tc>
          <w:tcPr>
            <w:tcW w:w="9213" w:type="dxa"/>
            <w:gridSpan w:val="2"/>
            <w:tcBorders>
              <w:top w:val="nil"/>
              <w:left w:val="nil"/>
              <w:bottom w:val="nil"/>
              <w:right w:val="nil"/>
            </w:tcBorders>
          </w:tcPr>
          <w:p w:rsidR="00E66CB0" w:rsidRPr="00017D98" w:rsidRDefault="00E66CB0" w:rsidP="00545C56">
            <w:pPr>
              <w:spacing w:line="240" w:lineRule="atLeast"/>
              <w:ind w:leftChars="-1875" w:left="-4500" w:firstLineChars="2196" w:firstLine="4392"/>
              <w:rPr>
                <w:rFonts w:ascii="標楷體" w:eastAsia="標楷體" w:hAnsi="標楷體"/>
                <w:color w:val="000000" w:themeColor="text1"/>
                <w:sz w:val="20"/>
                <w:szCs w:val="20"/>
              </w:rPr>
            </w:pPr>
            <w:r w:rsidRPr="00017D98">
              <w:rPr>
                <w:rFonts w:ascii="標楷體" w:eastAsia="標楷體" w:hAnsi="標楷體" w:cs="標楷體"/>
                <w:color w:val="000000" w:themeColor="text1"/>
                <w:sz w:val="20"/>
                <w:szCs w:val="20"/>
              </w:rPr>
              <w:t>(</w:t>
            </w:r>
            <w:r w:rsidRPr="00017D98">
              <w:rPr>
                <w:rFonts w:ascii="標楷體" w:eastAsia="標楷體" w:hAnsi="標楷體" w:cs="標楷體" w:hint="eastAsia"/>
                <w:color w:val="000000" w:themeColor="text1"/>
                <w:sz w:val="20"/>
                <w:szCs w:val="20"/>
              </w:rPr>
              <w:t>一</w:t>
            </w:r>
            <w:r w:rsidRPr="00017D98">
              <w:rPr>
                <w:rFonts w:ascii="標楷體" w:eastAsia="標楷體" w:hAnsi="標楷體" w:cs="標楷體"/>
                <w:color w:val="000000" w:themeColor="text1"/>
                <w:sz w:val="20"/>
                <w:szCs w:val="20"/>
              </w:rPr>
              <w:t>)</w:t>
            </w:r>
            <w:r w:rsidRPr="00017D98">
              <w:rPr>
                <w:rFonts w:ascii="標楷體" w:eastAsia="標楷體" w:hAnsi="標楷體" w:cs="標楷體" w:hint="eastAsia"/>
                <w:color w:val="000000" w:themeColor="text1"/>
                <w:sz w:val="20"/>
                <w:szCs w:val="20"/>
              </w:rPr>
              <w:t>外國人地權所有權登記之義務人及權利人皆為外國人時以權利人為準，他項權利登記義務人或權利人</w:t>
            </w:r>
          </w:p>
          <w:p w:rsidR="00E66CB0" w:rsidRPr="00017D98" w:rsidRDefault="00E66CB0" w:rsidP="00545C56">
            <w:pPr>
              <w:spacing w:line="240" w:lineRule="atLeast"/>
              <w:ind w:leftChars="-1875" w:left="-4500" w:firstLineChars="2396" w:firstLine="4792"/>
              <w:rPr>
                <w:rFonts w:ascii="標楷體" w:eastAsia="標楷體" w:hAnsi="標楷體"/>
                <w:color w:val="000000" w:themeColor="text1"/>
                <w:sz w:val="20"/>
                <w:szCs w:val="20"/>
              </w:rPr>
            </w:pPr>
            <w:r w:rsidRPr="00017D98">
              <w:rPr>
                <w:rFonts w:ascii="標楷體" w:eastAsia="標楷體" w:hAnsi="標楷體" w:cs="標楷體" w:hint="eastAsia"/>
                <w:color w:val="000000" w:themeColor="text1"/>
                <w:sz w:val="20"/>
                <w:szCs w:val="20"/>
              </w:rPr>
              <w:t>任何一方為外國人時，皆需統計。</w:t>
            </w:r>
          </w:p>
          <w:p w:rsidR="00E66CB0" w:rsidRPr="00017D98" w:rsidRDefault="00E66CB0" w:rsidP="00545C56">
            <w:pPr>
              <w:spacing w:line="240" w:lineRule="atLeast"/>
              <w:ind w:leftChars="-1875" w:left="-4500" w:firstLineChars="2196" w:firstLine="4392"/>
              <w:rPr>
                <w:rFonts w:ascii="標楷體" w:eastAsia="標楷體" w:hAnsi="標楷體"/>
                <w:color w:val="000000" w:themeColor="text1"/>
                <w:sz w:val="20"/>
                <w:szCs w:val="20"/>
              </w:rPr>
            </w:pPr>
            <w:r w:rsidRPr="00017D98">
              <w:rPr>
                <w:rFonts w:ascii="標楷體" w:eastAsia="標楷體" w:hAnsi="標楷體" w:cs="標楷體"/>
                <w:color w:val="000000" w:themeColor="text1"/>
                <w:sz w:val="20"/>
                <w:szCs w:val="20"/>
              </w:rPr>
              <w:t>(</w:t>
            </w:r>
            <w:r w:rsidRPr="00017D98">
              <w:rPr>
                <w:rFonts w:ascii="標楷體" w:eastAsia="標楷體" w:hAnsi="標楷體" w:cs="標楷體" w:hint="eastAsia"/>
                <w:color w:val="000000" w:themeColor="text1"/>
                <w:sz w:val="20"/>
                <w:szCs w:val="20"/>
              </w:rPr>
              <w:t>二</w:t>
            </w:r>
            <w:r w:rsidRPr="00017D98">
              <w:rPr>
                <w:rFonts w:ascii="標楷體" w:eastAsia="標楷體" w:hAnsi="標楷體" w:cs="標楷體"/>
                <w:color w:val="000000" w:themeColor="text1"/>
                <w:sz w:val="20"/>
                <w:szCs w:val="20"/>
              </w:rPr>
              <w:t>)</w:t>
            </w:r>
            <w:r w:rsidRPr="00017D98">
              <w:rPr>
                <w:rFonts w:ascii="標楷體" w:eastAsia="標楷體" w:hAnsi="標楷體" w:cs="標楷體" w:hint="eastAsia"/>
                <w:color w:val="000000" w:themeColor="text1"/>
                <w:sz w:val="20"/>
                <w:szCs w:val="20"/>
              </w:rPr>
              <w:t>所有權取得登記</w:t>
            </w:r>
            <w:r w:rsidRPr="00017D98">
              <w:rPr>
                <w:rFonts w:ascii="標楷體" w:eastAsia="標楷體" w:hAnsi="標楷體" w:cs="標楷體"/>
                <w:color w:val="000000" w:themeColor="text1"/>
                <w:sz w:val="20"/>
                <w:szCs w:val="20"/>
              </w:rPr>
              <w:t>:</w:t>
            </w:r>
            <w:r w:rsidRPr="00017D98">
              <w:rPr>
                <w:rFonts w:ascii="標楷體" w:eastAsia="標楷體" w:hAnsi="標楷體" w:cs="標楷體" w:hint="eastAsia"/>
                <w:color w:val="000000" w:themeColor="text1"/>
                <w:sz w:val="20"/>
                <w:szCs w:val="20"/>
              </w:rPr>
              <w:t>分買賣、拍賣、繼承、贈與、其他。</w:t>
            </w:r>
          </w:p>
          <w:p w:rsidR="00E66CB0" w:rsidRPr="00017D98" w:rsidRDefault="00E66CB0" w:rsidP="00545C56">
            <w:pPr>
              <w:spacing w:line="240" w:lineRule="atLeast"/>
              <w:ind w:leftChars="-1875" w:left="-4500" w:firstLineChars="2196" w:firstLine="4392"/>
              <w:rPr>
                <w:rFonts w:ascii="標楷體" w:eastAsia="標楷體" w:hAnsi="標楷體"/>
                <w:color w:val="000000" w:themeColor="text1"/>
                <w:sz w:val="20"/>
                <w:szCs w:val="20"/>
              </w:rPr>
            </w:pPr>
            <w:r w:rsidRPr="00017D98">
              <w:rPr>
                <w:rFonts w:ascii="標楷體" w:eastAsia="標楷體" w:hAnsi="標楷體" w:cs="標楷體"/>
                <w:color w:val="000000" w:themeColor="text1"/>
                <w:sz w:val="20"/>
                <w:szCs w:val="20"/>
              </w:rPr>
              <w:t>(</w:t>
            </w:r>
            <w:r w:rsidRPr="00017D98">
              <w:rPr>
                <w:rFonts w:ascii="標楷體" w:eastAsia="標楷體" w:hAnsi="標楷體" w:cs="標楷體" w:hint="eastAsia"/>
                <w:color w:val="000000" w:themeColor="text1"/>
                <w:sz w:val="20"/>
                <w:szCs w:val="20"/>
              </w:rPr>
              <w:t>三</w:t>
            </w:r>
            <w:r w:rsidRPr="00017D98">
              <w:rPr>
                <w:rFonts w:ascii="標楷體" w:eastAsia="標楷體" w:hAnsi="標楷體" w:cs="標楷體"/>
                <w:color w:val="000000" w:themeColor="text1"/>
                <w:sz w:val="20"/>
                <w:szCs w:val="20"/>
              </w:rPr>
              <w:t>)</w:t>
            </w:r>
            <w:r w:rsidRPr="00017D98">
              <w:rPr>
                <w:rFonts w:ascii="標楷體" w:eastAsia="標楷體" w:hAnsi="標楷體" w:cs="標楷體" w:hint="eastAsia"/>
                <w:color w:val="000000" w:themeColor="text1"/>
                <w:sz w:val="20"/>
                <w:szCs w:val="20"/>
              </w:rPr>
              <w:t>所有權移轉登記</w:t>
            </w:r>
            <w:r w:rsidRPr="00017D98">
              <w:rPr>
                <w:rFonts w:ascii="標楷體" w:eastAsia="標楷體" w:hAnsi="標楷體" w:cs="標楷體"/>
                <w:color w:val="000000" w:themeColor="text1"/>
                <w:sz w:val="20"/>
                <w:szCs w:val="20"/>
              </w:rPr>
              <w:t>:</w:t>
            </w:r>
            <w:r w:rsidRPr="00017D98">
              <w:rPr>
                <w:rFonts w:ascii="標楷體" w:eastAsia="標楷體" w:hAnsi="標楷體" w:cs="標楷體" w:hint="eastAsia"/>
                <w:color w:val="000000" w:themeColor="text1"/>
                <w:sz w:val="20"/>
                <w:szCs w:val="20"/>
              </w:rPr>
              <w:t>分買賣、拍賣、繼承、贈與、其他。</w:t>
            </w:r>
          </w:p>
          <w:p w:rsidR="00E66CB0" w:rsidRPr="00017D98" w:rsidRDefault="00E66CB0" w:rsidP="00545C56">
            <w:pPr>
              <w:spacing w:line="240" w:lineRule="atLeast"/>
              <w:ind w:leftChars="-1875" w:left="-4500" w:firstLineChars="2196" w:firstLine="4392"/>
              <w:rPr>
                <w:rFonts w:ascii="標楷體" w:eastAsia="標楷體" w:hAnsi="標楷體"/>
                <w:color w:val="000000" w:themeColor="text1"/>
                <w:sz w:val="20"/>
                <w:szCs w:val="20"/>
              </w:rPr>
            </w:pPr>
            <w:r w:rsidRPr="00017D98">
              <w:rPr>
                <w:rFonts w:ascii="標楷體" w:eastAsia="標楷體" w:hAnsi="標楷體" w:cs="標楷體"/>
                <w:color w:val="000000" w:themeColor="text1"/>
                <w:sz w:val="20"/>
                <w:szCs w:val="20"/>
              </w:rPr>
              <w:t>(</w:t>
            </w:r>
            <w:r w:rsidRPr="00017D98">
              <w:rPr>
                <w:rFonts w:ascii="標楷體" w:eastAsia="標楷體" w:hAnsi="標楷體" w:cs="標楷體" w:hint="eastAsia"/>
                <w:color w:val="000000" w:themeColor="text1"/>
                <w:sz w:val="20"/>
                <w:szCs w:val="20"/>
              </w:rPr>
              <w:t>四</w:t>
            </w:r>
            <w:r w:rsidRPr="00017D98">
              <w:rPr>
                <w:rFonts w:ascii="標楷體" w:eastAsia="標楷體" w:hAnsi="標楷體" w:cs="標楷體"/>
                <w:color w:val="000000" w:themeColor="text1"/>
                <w:sz w:val="20"/>
                <w:szCs w:val="20"/>
              </w:rPr>
              <w:t>)</w:t>
            </w:r>
            <w:r w:rsidRPr="00017D98">
              <w:rPr>
                <w:rFonts w:ascii="標楷體" w:eastAsia="標楷體" w:hAnsi="標楷體" w:cs="標楷體" w:hint="eastAsia"/>
                <w:color w:val="000000" w:themeColor="text1"/>
                <w:sz w:val="20"/>
                <w:szCs w:val="20"/>
              </w:rPr>
              <w:t>他項權利設定登記</w:t>
            </w:r>
            <w:r w:rsidRPr="00017D98">
              <w:rPr>
                <w:rFonts w:ascii="標楷體" w:eastAsia="標楷體" w:hAnsi="標楷體" w:cs="標楷體"/>
                <w:color w:val="000000" w:themeColor="text1"/>
                <w:sz w:val="20"/>
                <w:szCs w:val="20"/>
              </w:rPr>
              <w:t>:</w:t>
            </w:r>
            <w:r w:rsidRPr="00017D98">
              <w:rPr>
                <w:rFonts w:ascii="標楷體" w:eastAsia="標楷體" w:hAnsi="標楷體" w:cs="標楷體" w:hint="eastAsia"/>
                <w:color w:val="000000" w:themeColor="text1"/>
                <w:sz w:val="20"/>
                <w:szCs w:val="20"/>
              </w:rPr>
              <w:t>指設定、法定。</w:t>
            </w:r>
          </w:p>
          <w:p w:rsidR="00E66CB0" w:rsidRPr="00017D98" w:rsidRDefault="00E66CB0" w:rsidP="00545C56">
            <w:pPr>
              <w:spacing w:line="240" w:lineRule="atLeast"/>
              <w:ind w:leftChars="-1875" w:left="-4500" w:firstLineChars="2196" w:firstLine="4392"/>
              <w:rPr>
                <w:rFonts w:ascii="標楷體" w:eastAsia="標楷體" w:hAnsi="標楷體"/>
                <w:color w:val="000000" w:themeColor="text1"/>
                <w:sz w:val="20"/>
                <w:szCs w:val="20"/>
              </w:rPr>
            </w:pPr>
            <w:r w:rsidRPr="00017D98">
              <w:rPr>
                <w:rFonts w:ascii="標楷體" w:eastAsia="標楷體" w:hAnsi="標楷體" w:cs="標楷體"/>
                <w:color w:val="000000" w:themeColor="text1"/>
                <w:sz w:val="20"/>
                <w:szCs w:val="20"/>
              </w:rPr>
              <w:t>(</w:t>
            </w:r>
            <w:r w:rsidRPr="00017D98">
              <w:rPr>
                <w:rFonts w:ascii="標楷體" w:eastAsia="標楷體" w:hAnsi="標楷體" w:cs="標楷體" w:hint="eastAsia"/>
                <w:color w:val="000000" w:themeColor="text1"/>
                <w:sz w:val="20"/>
                <w:szCs w:val="20"/>
              </w:rPr>
              <w:t>五</w:t>
            </w:r>
            <w:r w:rsidRPr="00017D98">
              <w:rPr>
                <w:rFonts w:ascii="標楷體" w:eastAsia="標楷體" w:hAnsi="標楷體" w:cs="標楷體"/>
                <w:color w:val="000000" w:themeColor="text1"/>
                <w:sz w:val="20"/>
                <w:szCs w:val="20"/>
              </w:rPr>
              <w:t>)</w:t>
            </w:r>
            <w:r w:rsidRPr="00017D98">
              <w:rPr>
                <w:rFonts w:ascii="標楷體" w:eastAsia="標楷體" w:hAnsi="標楷體" w:cs="標楷體" w:hint="eastAsia"/>
                <w:color w:val="000000" w:themeColor="text1"/>
                <w:sz w:val="20"/>
                <w:szCs w:val="20"/>
              </w:rPr>
              <w:t>他項權利移轉登記</w:t>
            </w:r>
            <w:r w:rsidRPr="00017D98">
              <w:rPr>
                <w:rFonts w:ascii="標楷體" w:eastAsia="標楷體" w:hAnsi="標楷體" w:cs="標楷體"/>
                <w:color w:val="000000" w:themeColor="text1"/>
                <w:sz w:val="20"/>
                <w:szCs w:val="20"/>
              </w:rPr>
              <w:t>:</w:t>
            </w:r>
            <w:r w:rsidRPr="00017D98">
              <w:rPr>
                <w:rFonts w:ascii="標楷體" w:eastAsia="標楷體" w:hAnsi="標楷體" w:cs="標楷體" w:hint="eastAsia"/>
                <w:color w:val="000000" w:themeColor="text1"/>
                <w:sz w:val="20"/>
                <w:szCs w:val="20"/>
              </w:rPr>
              <w:t>指讓與、贈與、交換、法人合併、繼承、收歸國有、執行命令等、接管、共有</w:t>
            </w:r>
          </w:p>
          <w:p w:rsidR="00E66CB0" w:rsidRPr="00017D98" w:rsidRDefault="00E66CB0" w:rsidP="00545C56">
            <w:pPr>
              <w:spacing w:line="240" w:lineRule="atLeast"/>
              <w:ind w:leftChars="-1875" w:left="-4500" w:firstLineChars="3246" w:firstLine="6492"/>
              <w:rPr>
                <w:rFonts w:ascii="標楷體" w:eastAsia="標楷體" w:hAnsi="標楷體"/>
                <w:color w:val="000000" w:themeColor="text1"/>
                <w:sz w:val="20"/>
                <w:szCs w:val="20"/>
              </w:rPr>
            </w:pPr>
            <w:r w:rsidRPr="00017D98">
              <w:rPr>
                <w:rFonts w:ascii="標楷體" w:eastAsia="標楷體" w:hAnsi="標楷體" w:cs="標楷體" w:hint="eastAsia"/>
                <w:color w:val="000000" w:themeColor="text1"/>
                <w:sz w:val="20"/>
                <w:szCs w:val="20"/>
              </w:rPr>
              <w:t>物分割、共有型態變更、剩餘財產差額分配、信託、信託歸屬、信託取得、受託</w:t>
            </w:r>
          </w:p>
          <w:p w:rsidR="00E66CB0" w:rsidRPr="00017D98" w:rsidRDefault="00E66CB0" w:rsidP="00545C56">
            <w:pPr>
              <w:spacing w:line="240" w:lineRule="atLeast"/>
              <w:ind w:leftChars="-1875" w:left="-4500" w:firstLineChars="3246" w:firstLine="6492"/>
              <w:rPr>
                <w:rFonts w:ascii="標楷體" w:eastAsia="標楷體" w:hAnsi="標楷體"/>
                <w:color w:val="000000" w:themeColor="text1"/>
                <w:sz w:val="20"/>
                <w:szCs w:val="20"/>
              </w:rPr>
            </w:pPr>
            <w:r w:rsidRPr="00017D98">
              <w:rPr>
                <w:rFonts w:ascii="標楷體" w:eastAsia="標楷體" w:hAnsi="標楷體" w:cs="標楷體" w:hint="eastAsia"/>
                <w:color w:val="000000" w:themeColor="text1"/>
                <w:sz w:val="20"/>
                <w:szCs w:val="20"/>
              </w:rPr>
              <w:t>人變更、信託塗銷。</w:t>
            </w:r>
          </w:p>
          <w:p w:rsidR="00E66CB0" w:rsidRPr="00017D98" w:rsidRDefault="00E66CB0" w:rsidP="00545C56">
            <w:pPr>
              <w:spacing w:line="240" w:lineRule="atLeast"/>
              <w:ind w:leftChars="-1875" w:left="-4500" w:firstLineChars="2196" w:firstLine="4392"/>
              <w:rPr>
                <w:rFonts w:ascii="標楷體" w:eastAsia="標楷體" w:hAnsi="標楷體"/>
                <w:color w:val="000000" w:themeColor="text1"/>
                <w:sz w:val="20"/>
                <w:szCs w:val="20"/>
              </w:rPr>
            </w:pPr>
            <w:r w:rsidRPr="00017D98">
              <w:rPr>
                <w:rFonts w:ascii="標楷體" w:eastAsia="標楷體" w:hAnsi="標楷體" w:cs="標楷體"/>
                <w:color w:val="000000" w:themeColor="text1"/>
                <w:sz w:val="20"/>
                <w:szCs w:val="20"/>
              </w:rPr>
              <w:t>(</w:t>
            </w:r>
            <w:r w:rsidRPr="00017D98">
              <w:rPr>
                <w:rFonts w:ascii="標楷體" w:eastAsia="標楷體" w:hAnsi="標楷體" w:cs="標楷體" w:hint="eastAsia"/>
                <w:color w:val="000000" w:themeColor="text1"/>
                <w:sz w:val="20"/>
                <w:szCs w:val="20"/>
              </w:rPr>
              <w:t>六</w:t>
            </w:r>
            <w:r w:rsidRPr="00017D98">
              <w:rPr>
                <w:rFonts w:ascii="標楷體" w:eastAsia="標楷體" w:hAnsi="標楷體" w:cs="標楷體"/>
                <w:color w:val="000000" w:themeColor="text1"/>
                <w:sz w:val="20"/>
                <w:szCs w:val="20"/>
              </w:rPr>
              <w:t>)</w:t>
            </w:r>
            <w:r w:rsidRPr="00017D98">
              <w:rPr>
                <w:rFonts w:ascii="標楷體" w:eastAsia="標楷體" w:hAnsi="標楷體" w:cs="標楷體" w:hint="eastAsia"/>
                <w:color w:val="000000" w:themeColor="text1"/>
                <w:sz w:val="20"/>
                <w:szCs w:val="20"/>
              </w:rPr>
              <w:t>他項權利變更登記</w:t>
            </w:r>
            <w:r w:rsidRPr="00017D98">
              <w:rPr>
                <w:rFonts w:ascii="標楷體" w:eastAsia="標楷體" w:hAnsi="標楷體" w:cs="標楷體"/>
                <w:color w:val="000000" w:themeColor="text1"/>
                <w:sz w:val="20"/>
                <w:szCs w:val="20"/>
              </w:rPr>
              <w:t>:</w:t>
            </w:r>
            <w:r w:rsidRPr="00017D98">
              <w:rPr>
                <w:rFonts w:ascii="標楷體" w:eastAsia="標楷體" w:hAnsi="標楷體" w:cs="標楷體" w:hint="eastAsia"/>
                <w:color w:val="000000" w:themeColor="text1"/>
                <w:sz w:val="20"/>
                <w:szCs w:val="20"/>
              </w:rPr>
              <w:t>指讓與、贈與、交換、法人合併、繼承、收歸國有、執行命令等、接管、共有物</w:t>
            </w:r>
          </w:p>
          <w:p w:rsidR="00E66CB0" w:rsidRPr="00017D98" w:rsidRDefault="00E66CB0" w:rsidP="00545C56">
            <w:pPr>
              <w:spacing w:line="240" w:lineRule="atLeast"/>
              <w:ind w:leftChars="-1875" w:left="-4500" w:firstLineChars="3246" w:firstLine="6492"/>
              <w:rPr>
                <w:rFonts w:ascii="標楷體" w:eastAsia="標楷體" w:hAnsi="標楷體"/>
                <w:color w:val="000000" w:themeColor="text1"/>
                <w:sz w:val="20"/>
                <w:szCs w:val="20"/>
              </w:rPr>
            </w:pPr>
            <w:r w:rsidRPr="00017D98">
              <w:rPr>
                <w:rFonts w:ascii="標楷體" w:eastAsia="標楷體" w:hAnsi="標楷體" w:cs="標楷體" w:hint="eastAsia"/>
                <w:color w:val="000000" w:themeColor="text1"/>
                <w:sz w:val="20"/>
                <w:szCs w:val="20"/>
              </w:rPr>
              <w:t>分割、共有型態變更、剩餘財產差額分配、信託、信託歸屬、信託取得、受託人</w:t>
            </w:r>
          </w:p>
          <w:p w:rsidR="00E66CB0" w:rsidRPr="00017D98" w:rsidRDefault="00E66CB0" w:rsidP="00545C56">
            <w:pPr>
              <w:spacing w:line="240" w:lineRule="atLeast"/>
              <w:ind w:leftChars="-1875" w:left="-4500" w:firstLineChars="3246" w:firstLine="6492"/>
              <w:rPr>
                <w:rFonts w:ascii="標楷體" w:eastAsia="標楷體" w:hAnsi="標楷體"/>
                <w:color w:val="000000" w:themeColor="text1"/>
                <w:sz w:val="20"/>
                <w:szCs w:val="20"/>
              </w:rPr>
            </w:pPr>
            <w:r w:rsidRPr="00017D98">
              <w:rPr>
                <w:rFonts w:ascii="標楷體" w:eastAsia="標楷體" w:hAnsi="標楷體" w:cs="標楷體" w:hint="eastAsia"/>
                <w:color w:val="000000" w:themeColor="text1"/>
                <w:sz w:val="20"/>
                <w:szCs w:val="20"/>
              </w:rPr>
              <w:t>變更、信託塗銷記</w:t>
            </w:r>
            <w:r w:rsidRPr="00017D98">
              <w:rPr>
                <w:rFonts w:ascii="標楷體" w:eastAsia="標楷體" w:hAnsi="標楷體" w:cs="標楷體"/>
                <w:color w:val="000000" w:themeColor="text1"/>
                <w:sz w:val="20"/>
                <w:szCs w:val="20"/>
              </w:rPr>
              <w:t>:</w:t>
            </w:r>
            <w:r w:rsidRPr="00017D98">
              <w:rPr>
                <w:rFonts w:ascii="標楷體" w:eastAsia="標楷體" w:hAnsi="標楷體" w:cs="標楷體" w:hint="eastAsia"/>
                <w:color w:val="000000" w:themeColor="text1"/>
                <w:sz w:val="20"/>
                <w:szCs w:val="20"/>
              </w:rPr>
              <w:t>次序讓與、擔保物增加、擔保物減少、權利價值變更、權利範</w:t>
            </w:r>
          </w:p>
          <w:p w:rsidR="00E66CB0" w:rsidRPr="00017D98" w:rsidRDefault="00E66CB0" w:rsidP="00545C56">
            <w:pPr>
              <w:spacing w:line="240" w:lineRule="atLeast"/>
              <w:ind w:leftChars="-1875" w:left="-4500" w:firstLineChars="3246" w:firstLine="6492"/>
              <w:rPr>
                <w:rFonts w:ascii="標楷體" w:eastAsia="標楷體" w:hAnsi="標楷體"/>
                <w:color w:val="000000" w:themeColor="text1"/>
                <w:sz w:val="20"/>
                <w:szCs w:val="20"/>
              </w:rPr>
            </w:pPr>
            <w:r w:rsidRPr="00017D98">
              <w:rPr>
                <w:rFonts w:ascii="標楷體" w:eastAsia="標楷體" w:hAnsi="標楷體" w:cs="標楷體" w:hint="eastAsia"/>
                <w:color w:val="000000" w:themeColor="text1"/>
                <w:sz w:val="20"/>
                <w:szCs w:val="20"/>
              </w:rPr>
              <w:t>圍變更、存續時間變更、清償日期變更、利息變更、義務人變更、債務人變更、</w:t>
            </w:r>
          </w:p>
          <w:p w:rsidR="00E66CB0" w:rsidRPr="00017D98" w:rsidRDefault="00E66CB0" w:rsidP="00545C56">
            <w:pPr>
              <w:spacing w:line="240" w:lineRule="atLeast"/>
              <w:ind w:leftChars="-1875" w:left="-4500" w:firstLineChars="3246" w:firstLine="6492"/>
              <w:rPr>
                <w:rFonts w:ascii="標楷體" w:eastAsia="標楷體" w:hAnsi="標楷體"/>
                <w:color w:val="000000" w:themeColor="text1"/>
                <w:sz w:val="20"/>
                <w:szCs w:val="20"/>
              </w:rPr>
            </w:pPr>
            <w:r w:rsidRPr="00017D98">
              <w:rPr>
                <w:rFonts w:ascii="標楷體" w:eastAsia="標楷體" w:hAnsi="標楷體" w:cs="標楷體" w:hint="eastAsia"/>
                <w:color w:val="000000" w:themeColor="text1"/>
                <w:sz w:val="20"/>
                <w:szCs w:val="20"/>
              </w:rPr>
              <w:t>權利內容等變更、違約金變更、法院囑託回復、撤銷徵收、剩餘財產分派、持分</w:t>
            </w:r>
          </w:p>
          <w:p w:rsidR="00E66CB0" w:rsidRPr="00017D98" w:rsidRDefault="00E66CB0" w:rsidP="00545C56">
            <w:pPr>
              <w:spacing w:line="240" w:lineRule="atLeast"/>
              <w:ind w:leftChars="-1875" w:left="-4500" w:firstLineChars="3246" w:firstLine="6492"/>
              <w:rPr>
                <w:rFonts w:ascii="標楷體" w:eastAsia="標楷體" w:hAnsi="標楷體"/>
                <w:color w:val="000000" w:themeColor="text1"/>
                <w:sz w:val="20"/>
                <w:szCs w:val="20"/>
              </w:rPr>
            </w:pPr>
            <w:r w:rsidRPr="00017D98">
              <w:rPr>
                <w:rFonts w:ascii="標楷體" w:eastAsia="標楷體" w:hAnsi="標楷體" w:cs="標楷體" w:hint="eastAsia"/>
                <w:color w:val="000000" w:themeColor="text1"/>
                <w:sz w:val="20"/>
                <w:szCs w:val="20"/>
              </w:rPr>
              <w:t>合併。</w:t>
            </w:r>
          </w:p>
          <w:p w:rsidR="00E66CB0" w:rsidRPr="00017D98" w:rsidRDefault="00E66CB0" w:rsidP="00545C56">
            <w:pPr>
              <w:spacing w:line="240" w:lineRule="atLeast"/>
              <w:ind w:leftChars="-1875" w:left="-4500" w:firstLineChars="2196" w:firstLine="4392"/>
              <w:rPr>
                <w:rFonts w:ascii="標楷體" w:eastAsia="標楷體" w:hAnsi="標楷體"/>
                <w:color w:val="000000" w:themeColor="text1"/>
                <w:sz w:val="20"/>
                <w:szCs w:val="20"/>
              </w:rPr>
            </w:pPr>
            <w:r w:rsidRPr="00017D98">
              <w:rPr>
                <w:rFonts w:ascii="標楷體" w:eastAsia="標楷體" w:hAnsi="標楷體" w:cs="標楷體"/>
                <w:color w:val="000000" w:themeColor="text1"/>
                <w:sz w:val="20"/>
                <w:szCs w:val="20"/>
              </w:rPr>
              <w:t>(</w:t>
            </w:r>
            <w:r w:rsidRPr="00017D98">
              <w:rPr>
                <w:rFonts w:ascii="標楷體" w:eastAsia="標楷體" w:hAnsi="標楷體" w:cs="標楷體" w:hint="eastAsia"/>
                <w:color w:val="000000" w:themeColor="text1"/>
                <w:sz w:val="20"/>
                <w:szCs w:val="20"/>
              </w:rPr>
              <w:t>七</w:t>
            </w:r>
            <w:r w:rsidRPr="00017D98">
              <w:rPr>
                <w:rFonts w:ascii="標楷體" w:eastAsia="標楷體" w:hAnsi="標楷體" w:cs="標楷體"/>
                <w:color w:val="000000" w:themeColor="text1"/>
                <w:sz w:val="20"/>
                <w:szCs w:val="20"/>
              </w:rPr>
              <w:t>)</w:t>
            </w:r>
            <w:r w:rsidRPr="00017D98">
              <w:rPr>
                <w:rFonts w:ascii="標楷體" w:eastAsia="標楷體" w:hAnsi="標楷體" w:cs="標楷體" w:hint="eastAsia"/>
                <w:color w:val="000000" w:themeColor="text1"/>
                <w:sz w:val="20"/>
                <w:szCs w:val="20"/>
              </w:rPr>
              <w:t>他項權利塗銷登記</w:t>
            </w:r>
            <w:r w:rsidRPr="00017D98">
              <w:rPr>
                <w:rFonts w:ascii="標楷體" w:eastAsia="標楷體" w:hAnsi="標楷體" w:cs="標楷體"/>
                <w:color w:val="000000" w:themeColor="text1"/>
                <w:sz w:val="20"/>
                <w:szCs w:val="20"/>
              </w:rPr>
              <w:t>:</w:t>
            </w:r>
            <w:r w:rsidRPr="00017D98">
              <w:rPr>
                <w:rFonts w:ascii="標楷體" w:eastAsia="標楷體" w:hAnsi="標楷體" w:cs="標楷體" w:hint="eastAsia"/>
                <w:color w:val="000000" w:themeColor="text1"/>
                <w:sz w:val="20"/>
                <w:szCs w:val="20"/>
              </w:rPr>
              <w:t>法院囑託塗銷、清償、部分清償、逕為塗銷、混同、徵收、拋棄、部分拋棄。</w:t>
            </w:r>
          </w:p>
        </w:tc>
      </w:tr>
      <w:tr w:rsidR="00E66CB0" w:rsidRPr="00017D98">
        <w:tc>
          <w:tcPr>
            <w:tcW w:w="498" w:type="dxa"/>
            <w:tcBorders>
              <w:top w:val="nil"/>
              <w:left w:val="nil"/>
              <w:bottom w:val="nil"/>
              <w:right w:val="nil"/>
            </w:tcBorders>
          </w:tcPr>
          <w:p w:rsidR="00E66CB0" w:rsidRPr="00017D98" w:rsidRDefault="00E66CB0">
            <w:pPr>
              <w:rPr>
                <w:rFonts w:ascii="標楷體" w:eastAsia="標楷體" w:hAnsi="標楷體"/>
                <w:color w:val="000000" w:themeColor="text1"/>
              </w:rPr>
            </w:pPr>
          </w:p>
        </w:tc>
        <w:tc>
          <w:tcPr>
            <w:tcW w:w="9213" w:type="dxa"/>
            <w:gridSpan w:val="2"/>
            <w:tcBorders>
              <w:top w:val="nil"/>
              <w:left w:val="nil"/>
              <w:bottom w:val="nil"/>
              <w:right w:val="nil"/>
            </w:tcBorders>
          </w:tcPr>
          <w:p w:rsidR="00E66CB0" w:rsidRPr="00017D98" w:rsidRDefault="00E66CB0" w:rsidP="00545C56">
            <w:pPr>
              <w:spacing w:line="240" w:lineRule="atLeast"/>
              <w:ind w:leftChars="-1875" w:left="-4500" w:firstLineChars="2196" w:firstLine="4392"/>
              <w:rPr>
                <w:rFonts w:ascii="標楷體" w:eastAsia="標楷體" w:hAnsi="標楷體"/>
                <w:color w:val="000000" w:themeColor="text1"/>
                <w:sz w:val="20"/>
                <w:szCs w:val="20"/>
              </w:rPr>
            </w:pPr>
            <w:r w:rsidRPr="00017D98">
              <w:rPr>
                <w:rFonts w:ascii="標楷體" w:eastAsia="標楷體" w:hAnsi="標楷體" w:cs="標楷體" w:hint="eastAsia"/>
                <w:color w:val="000000" w:themeColor="text1"/>
                <w:sz w:val="20"/>
                <w:szCs w:val="20"/>
              </w:rPr>
              <w:t>＊統計單位：件；筆；平方公尺。</w:t>
            </w:r>
          </w:p>
          <w:p w:rsidR="00E66CB0" w:rsidRPr="00017D98" w:rsidRDefault="00E66CB0" w:rsidP="00545C56">
            <w:pPr>
              <w:spacing w:line="240" w:lineRule="atLeast"/>
              <w:ind w:leftChars="-1875" w:left="-4500" w:firstLineChars="2196" w:firstLine="4392"/>
              <w:rPr>
                <w:rFonts w:ascii="標楷體" w:eastAsia="標楷體" w:hAnsi="標楷體"/>
                <w:color w:val="000000" w:themeColor="text1"/>
                <w:sz w:val="20"/>
                <w:szCs w:val="20"/>
              </w:rPr>
            </w:pPr>
            <w:r w:rsidRPr="00017D98">
              <w:rPr>
                <w:rFonts w:ascii="標楷體" w:eastAsia="標楷體" w:hAnsi="標楷體" w:cs="標楷體" w:hint="eastAsia"/>
                <w:color w:val="000000" w:themeColor="text1"/>
                <w:sz w:val="20"/>
                <w:szCs w:val="20"/>
              </w:rPr>
              <w:t>＊統計分類：按件數、土地</w:t>
            </w:r>
            <w:r w:rsidRPr="00017D98">
              <w:rPr>
                <w:rFonts w:ascii="標楷體" w:eastAsia="標楷體" w:hAnsi="標楷體" w:cs="標楷體"/>
                <w:color w:val="000000" w:themeColor="text1"/>
                <w:sz w:val="20"/>
                <w:szCs w:val="20"/>
              </w:rPr>
              <w:t xml:space="preserve"> (</w:t>
            </w:r>
            <w:r w:rsidRPr="00017D98">
              <w:rPr>
                <w:rFonts w:ascii="標楷體" w:eastAsia="標楷體" w:hAnsi="標楷體" w:cs="標楷體" w:hint="eastAsia"/>
                <w:color w:val="000000" w:themeColor="text1"/>
                <w:sz w:val="20"/>
                <w:szCs w:val="20"/>
              </w:rPr>
              <w:t>筆數</w:t>
            </w:r>
            <w:r w:rsidRPr="00017D98">
              <w:rPr>
                <w:rFonts w:ascii="標楷體" w:eastAsia="標楷體" w:hAnsi="標楷體" w:cs="標楷體"/>
                <w:color w:val="000000" w:themeColor="text1"/>
                <w:sz w:val="20"/>
                <w:szCs w:val="20"/>
              </w:rPr>
              <w:t>)</w:t>
            </w:r>
            <w:r w:rsidRPr="00017D98">
              <w:rPr>
                <w:rFonts w:ascii="標楷體" w:eastAsia="標楷體" w:hAnsi="標楷體" w:cs="標楷體" w:hint="eastAsia"/>
                <w:color w:val="000000" w:themeColor="text1"/>
                <w:sz w:val="20"/>
                <w:szCs w:val="20"/>
              </w:rPr>
              <w:t>、建物</w:t>
            </w:r>
            <w:r w:rsidRPr="00017D98">
              <w:rPr>
                <w:rFonts w:ascii="標楷體" w:eastAsia="標楷體" w:hAnsi="標楷體" w:cs="標楷體"/>
                <w:color w:val="000000" w:themeColor="text1"/>
                <w:sz w:val="20"/>
                <w:szCs w:val="20"/>
              </w:rPr>
              <w:t xml:space="preserve"> (</w:t>
            </w:r>
            <w:r w:rsidRPr="00017D98">
              <w:rPr>
                <w:rFonts w:ascii="標楷體" w:eastAsia="標楷體" w:hAnsi="標楷體" w:cs="標楷體" w:hint="eastAsia"/>
                <w:color w:val="000000" w:themeColor="text1"/>
                <w:sz w:val="20"/>
                <w:szCs w:val="20"/>
              </w:rPr>
              <w:t>棟數</w:t>
            </w:r>
            <w:r w:rsidRPr="00017D98">
              <w:rPr>
                <w:rFonts w:ascii="標楷體" w:eastAsia="標楷體" w:hAnsi="標楷體" w:cs="標楷體"/>
                <w:color w:val="000000" w:themeColor="text1"/>
                <w:sz w:val="20"/>
                <w:szCs w:val="20"/>
              </w:rPr>
              <w:t>)</w:t>
            </w:r>
            <w:r w:rsidRPr="00017D98">
              <w:rPr>
                <w:rFonts w:ascii="標楷體" w:eastAsia="標楷體" w:hAnsi="標楷體" w:cs="標楷體" w:hint="eastAsia"/>
                <w:color w:val="000000" w:themeColor="text1"/>
                <w:sz w:val="20"/>
                <w:szCs w:val="20"/>
              </w:rPr>
              <w:t>、面積、所有權登記、他項權利登記等分類。</w:t>
            </w:r>
          </w:p>
          <w:p w:rsidR="00E66CB0" w:rsidRPr="00017D98" w:rsidRDefault="00E66CB0" w:rsidP="00545C56">
            <w:pPr>
              <w:spacing w:line="240" w:lineRule="atLeast"/>
              <w:ind w:leftChars="-1875" w:left="-4500" w:firstLineChars="2196" w:firstLine="4392"/>
              <w:rPr>
                <w:rFonts w:ascii="標楷體" w:eastAsia="標楷體" w:hAnsi="標楷體"/>
                <w:color w:val="000000" w:themeColor="text1"/>
                <w:sz w:val="20"/>
                <w:szCs w:val="20"/>
              </w:rPr>
            </w:pPr>
            <w:r w:rsidRPr="00017D98">
              <w:rPr>
                <w:rFonts w:ascii="標楷體" w:eastAsia="標楷體" w:hAnsi="標楷體" w:cs="標楷體" w:hint="eastAsia"/>
                <w:color w:val="000000" w:themeColor="text1"/>
                <w:sz w:val="20"/>
                <w:szCs w:val="20"/>
              </w:rPr>
              <w:t>＊發布週期：按月。</w:t>
            </w:r>
          </w:p>
          <w:p w:rsidR="00E66CB0" w:rsidRPr="00017D98" w:rsidRDefault="00E66CB0" w:rsidP="00545C56">
            <w:pPr>
              <w:spacing w:line="240" w:lineRule="atLeast"/>
              <w:ind w:leftChars="-1875" w:left="-4500" w:firstLineChars="2196" w:firstLine="4392"/>
              <w:rPr>
                <w:rFonts w:ascii="標楷體" w:eastAsia="標楷體" w:hAnsi="標楷體"/>
                <w:color w:val="000000" w:themeColor="text1"/>
                <w:sz w:val="20"/>
                <w:szCs w:val="20"/>
              </w:rPr>
            </w:pPr>
            <w:r w:rsidRPr="00017D98">
              <w:rPr>
                <w:rFonts w:ascii="標楷體" w:eastAsia="標楷體" w:hAnsi="標楷體" w:cs="標楷體" w:hint="eastAsia"/>
                <w:color w:val="000000" w:themeColor="text1"/>
                <w:sz w:val="20"/>
                <w:szCs w:val="20"/>
              </w:rPr>
              <w:lastRenderedPageBreak/>
              <w:t>＊時效：</w:t>
            </w:r>
            <w:r w:rsidR="00D47BE9" w:rsidRPr="00017D98">
              <w:rPr>
                <w:rFonts w:ascii="標楷體" w:eastAsia="標楷體" w:hAnsi="標楷體" w:cs="標楷體" w:hint="eastAsia"/>
                <w:color w:val="000000" w:themeColor="text1"/>
                <w:sz w:val="20"/>
                <w:szCs w:val="20"/>
              </w:rPr>
              <w:t>10</w:t>
            </w:r>
            <w:r w:rsidRPr="00017D98">
              <w:rPr>
                <w:rFonts w:ascii="標楷體" w:eastAsia="標楷體" w:hAnsi="標楷體" w:cs="標楷體" w:hint="eastAsia"/>
                <w:color w:val="000000" w:themeColor="text1"/>
                <w:sz w:val="20"/>
                <w:szCs w:val="20"/>
              </w:rPr>
              <w:t>天。</w:t>
            </w:r>
          </w:p>
          <w:p w:rsidR="00E66CB0" w:rsidRPr="00017D98" w:rsidRDefault="00E66CB0" w:rsidP="00545C56">
            <w:pPr>
              <w:spacing w:line="240" w:lineRule="atLeast"/>
              <w:ind w:leftChars="-1875" w:left="-4500" w:firstLineChars="2196" w:firstLine="4392"/>
              <w:rPr>
                <w:rFonts w:ascii="標楷體" w:eastAsia="標楷體" w:hAnsi="標楷體"/>
                <w:color w:val="000000" w:themeColor="text1"/>
              </w:rPr>
            </w:pPr>
            <w:r w:rsidRPr="00017D98">
              <w:rPr>
                <w:rFonts w:ascii="標楷體" w:eastAsia="標楷體" w:hAnsi="標楷體" w:cs="標楷體" w:hint="eastAsia"/>
                <w:color w:val="000000" w:themeColor="text1"/>
                <w:sz w:val="20"/>
                <w:szCs w:val="20"/>
              </w:rPr>
              <w:t>＊資料變革：無。</w:t>
            </w:r>
          </w:p>
        </w:tc>
      </w:tr>
      <w:tr w:rsidR="00E66CB0" w:rsidRPr="00017D98">
        <w:trPr>
          <w:trHeight w:val="534"/>
        </w:trPr>
        <w:tc>
          <w:tcPr>
            <w:tcW w:w="9711" w:type="dxa"/>
            <w:gridSpan w:val="3"/>
            <w:tcBorders>
              <w:top w:val="nil"/>
              <w:left w:val="nil"/>
              <w:bottom w:val="nil"/>
              <w:right w:val="nil"/>
            </w:tcBorders>
          </w:tcPr>
          <w:p w:rsidR="00910143" w:rsidRPr="00017D98" w:rsidRDefault="00E66CB0">
            <w:pPr>
              <w:jc w:val="both"/>
              <w:rPr>
                <w:rFonts w:ascii="標楷體" w:eastAsia="標楷體" w:hAnsi="標楷體" w:cs="標楷體"/>
                <w:color w:val="000000" w:themeColor="text1"/>
                <w:sz w:val="20"/>
                <w:szCs w:val="20"/>
              </w:rPr>
            </w:pPr>
            <w:r w:rsidRPr="00017D98">
              <w:rPr>
                <w:rFonts w:ascii="標楷體" w:eastAsia="標楷體" w:hAnsi="標楷體" w:cs="標楷體" w:hint="eastAsia"/>
                <w:color w:val="000000" w:themeColor="text1"/>
                <w:sz w:val="20"/>
                <w:szCs w:val="20"/>
              </w:rPr>
              <w:lastRenderedPageBreak/>
              <w:t>四、公開資料發布訊息：</w:t>
            </w:r>
          </w:p>
          <w:p w:rsidR="00910143" w:rsidRPr="00017D98" w:rsidRDefault="00910143" w:rsidP="00910143">
            <w:pPr>
              <w:ind w:leftChars="-1875" w:left="-4500" w:firstLineChars="2396" w:firstLine="4792"/>
              <w:rPr>
                <w:rFonts w:ascii="標楷體" w:eastAsia="標楷體" w:hAnsi="標楷體"/>
                <w:color w:val="000000" w:themeColor="text1"/>
                <w:sz w:val="20"/>
                <w:szCs w:val="20"/>
              </w:rPr>
            </w:pPr>
            <w:r w:rsidRPr="00017D98">
              <w:rPr>
                <w:rFonts w:ascii="標楷體" w:eastAsia="標楷體" w:hAnsi="標楷體" w:hint="eastAsia"/>
                <w:color w:val="000000" w:themeColor="text1"/>
                <w:sz w:val="20"/>
                <w:szCs w:val="20"/>
              </w:rPr>
              <w:t>＊預告發布日期：</w:t>
            </w:r>
            <w:r w:rsidRPr="00017D98">
              <w:rPr>
                <w:rFonts w:ascii="標楷體" w:eastAsia="標楷體" w:hAnsi="標楷體" w:cs="標楷體" w:hint="eastAsia"/>
                <w:color w:val="000000" w:themeColor="text1"/>
                <w:sz w:val="20"/>
                <w:szCs w:val="20"/>
              </w:rPr>
              <w:t>次月</w:t>
            </w:r>
            <w:r w:rsidR="00CD7B23" w:rsidRPr="00017D98">
              <w:rPr>
                <w:rFonts w:ascii="標楷體" w:eastAsia="標楷體" w:hAnsi="標楷體" w:cs="標楷體" w:hint="eastAsia"/>
                <w:color w:val="000000" w:themeColor="text1"/>
                <w:sz w:val="20"/>
                <w:szCs w:val="20"/>
              </w:rPr>
              <w:t>10</w:t>
            </w:r>
            <w:r w:rsidRPr="00017D98">
              <w:rPr>
                <w:rFonts w:ascii="標楷體" w:eastAsia="標楷體" w:hAnsi="標楷體" w:cs="標楷體" w:hint="eastAsia"/>
                <w:color w:val="000000" w:themeColor="text1"/>
                <w:sz w:val="20"/>
                <w:szCs w:val="20"/>
              </w:rPr>
              <w:t>日</w:t>
            </w:r>
            <w:r w:rsidR="00F753E9" w:rsidRPr="00017D98">
              <w:rPr>
                <w:rFonts w:ascii="標楷體" w:eastAsia="標楷體" w:hAnsi="標楷體" w:cs="標楷體" w:hint="eastAsia"/>
                <w:color w:val="000000" w:themeColor="text1"/>
                <w:sz w:val="20"/>
                <w:szCs w:val="20"/>
              </w:rPr>
              <w:t>。(原訂預告發布日期如遇例假日或國定假日則延至下一個工作日發布)</w:t>
            </w:r>
          </w:p>
          <w:p w:rsidR="00E66CB0" w:rsidRPr="00017D98" w:rsidRDefault="00910143" w:rsidP="00316E13">
            <w:pPr>
              <w:jc w:val="both"/>
              <w:rPr>
                <w:rFonts w:ascii="標楷體" w:eastAsia="標楷體" w:hAnsi="標楷體"/>
                <w:color w:val="000000" w:themeColor="text1"/>
              </w:rPr>
            </w:pPr>
            <w:r w:rsidRPr="00017D98">
              <w:rPr>
                <w:rFonts w:ascii="標楷體" w:eastAsia="標楷體" w:hAnsi="標楷體"/>
                <w:color w:val="000000" w:themeColor="text1"/>
                <w:sz w:val="20"/>
                <w:szCs w:val="20"/>
              </w:rPr>
              <w:t xml:space="preserve">   </w:t>
            </w:r>
            <w:r w:rsidRPr="00017D98">
              <w:rPr>
                <w:rFonts w:ascii="標楷體" w:eastAsia="標楷體" w:hAnsi="標楷體" w:hint="eastAsia"/>
                <w:color w:val="000000" w:themeColor="text1"/>
                <w:sz w:val="20"/>
                <w:szCs w:val="20"/>
              </w:rPr>
              <w:t>＊同步發送單位：</w:t>
            </w:r>
            <w:r w:rsidR="00547520">
              <w:rPr>
                <w:rFonts w:ascii="標楷體" w:eastAsia="標楷體" w:hAnsi="標楷體" w:hint="eastAsia"/>
                <w:color w:val="FF0000"/>
                <w:sz w:val="20"/>
                <w:szCs w:val="20"/>
              </w:rPr>
              <w:t>臺中市政府主計處、</w:t>
            </w:r>
            <w:r w:rsidRPr="00017D98">
              <w:rPr>
                <w:rFonts w:ascii="標楷體" w:eastAsia="標楷體" w:hAnsi="標楷體" w:hint="eastAsia"/>
                <w:color w:val="000000" w:themeColor="text1"/>
                <w:sz w:val="20"/>
                <w:szCs w:val="20"/>
              </w:rPr>
              <w:t>臺中市政府地政局。</w:t>
            </w:r>
          </w:p>
        </w:tc>
      </w:tr>
      <w:tr w:rsidR="00E66CB0" w:rsidRPr="00017D98">
        <w:tc>
          <w:tcPr>
            <w:tcW w:w="9711" w:type="dxa"/>
            <w:gridSpan w:val="3"/>
            <w:tcBorders>
              <w:top w:val="nil"/>
              <w:left w:val="nil"/>
              <w:bottom w:val="nil"/>
              <w:right w:val="nil"/>
            </w:tcBorders>
          </w:tcPr>
          <w:p w:rsidR="001268A4" w:rsidRPr="00017D98" w:rsidRDefault="00E66CB0" w:rsidP="00545C56">
            <w:pPr>
              <w:ind w:leftChars="-1875" w:left="-4500" w:firstLineChars="2196" w:firstLine="4392"/>
              <w:rPr>
                <w:rFonts w:ascii="標楷體" w:eastAsia="標楷體" w:hAnsi="標楷體" w:cs="標楷體"/>
                <w:color w:val="000000" w:themeColor="text1"/>
                <w:sz w:val="20"/>
                <w:szCs w:val="20"/>
              </w:rPr>
            </w:pPr>
            <w:r w:rsidRPr="00017D98">
              <w:rPr>
                <w:rFonts w:ascii="標楷體" w:eastAsia="標楷體" w:hAnsi="標楷體" w:cs="標楷體" w:hint="eastAsia"/>
                <w:color w:val="000000" w:themeColor="text1"/>
                <w:sz w:val="20"/>
                <w:szCs w:val="20"/>
              </w:rPr>
              <w:t>五、資料品質：</w:t>
            </w:r>
          </w:p>
          <w:p w:rsidR="00910143" w:rsidRPr="00017D98" w:rsidRDefault="00910143" w:rsidP="00910143">
            <w:pPr>
              <w:ind w:leftChars="132" w:left="517" w:hangingChars="100" w:hanging="200"/>
              <w:rPr>
                <w:rFonts w:ascii="標楷體" w:eastAsia="標楷體" w:hAnsi="標楷體"/>
                <w:color w:val="000000" w:themeColor="text1"/>
                <w:sz w:val="20"/>
                <w:szCs w:val="20"/>
              </w:rPr>
            </w:pPr>
            <w:r w:rsidRPr="00017D98">
              <w:rPr>
                <w:rFonts w:ascii="標楷體" w:eastAsia="標楷體" w:hAnsi="標楷體" w:hint="eastAsia"/>
                <w:color w:val="000000" w:themeColor="text1"/>
                <w:sz w:val="20"/>
                <w:szCs w:val="20"/>
              </w:rPr>
              <w:t>＊統計指標編製方法與資料來源說明：</w:t>
            </w:r>
            <w:r w:rsidRPr="00017D98">
              <w:rPr>
                <w:rFonts w:ascii="標楷體" w:eastAsia="標楷體" w:hAnsi="標楷體" w:cs="標楷體" w:hint="eastAsia"/>
                <w:color w:val="000000" w:themeColor="text1"/>
                <w:sz w:val="20"/>
                <w:szCs w:val="20"/>
              </w:rPr>
              <w:t>本資料係由本所地籍資料庫彙編</w:t>
            </w:r>
            <w:r w:rsidRPr="00017D98">
              <w:rPr>
                <w:rFonts w:ascii="標楷體" w:eastAsia="標楷體" w:hAnsi="標楷體" w:hint="eastAsia"/>
                <w:color w:val="000000" w:themeColor="text1"/>
                <w:sz w:val="20"/>
                <w:szCs w:val="20"/>
              </w:rPr>
              <w:t>。</w:t>
            </w:r>
          </w:p>
          <w:p w:rsidR="00910143" w:rsidRPr="00017D98" w:rsidRDefault="00910143" w:rsidP="00910143">
            <w:pPr>
              <w:ind w:leftChars="-1875" w:left="-4500" w:firstLineChars="2196" w:firstLine="4392"/>
              <w:rPr>
                <w:rFonts w:ascii="標楷體" w:eastAsia="標楷體" w:hAnsi="標楷體"/>
                <w:color w:val="000000" w:themeColor="text1"/>
                <w:sz w:val="20"/>
                <w:szCs w:val="20"/>
              </w:rPr>
            </w:pPr>
            <w:r w:rsidRPr="00017D98">
              <w:rPr>
                <w:rFonts w:ascii="標楷體" w:eastAsia="標楷體" w:hAnsi="標楷體"/>
                <w:color w:val="000000" w:themeColor="text1"/>
                <w:sz w:val="20"/>
                <w:szCs w:val="20"/>
              </w:rPr>
              <w:t xml:space="preserve">    </w:t>
            </w:r>
            <w:r w:rsidRPr="00017D98">
              <w:rPr>
                <w:rFonts w:ascii="標楷體" w:eastAsia="標楷體" w:hAnsi="標楷體" w:hint="eastAsia"/>
                <w:color w:val="000000" w:themeColor="text1"/>
                <w:sz w:val="20"/>
                <w:szCs w:val="20"/>
              </w:rPr>
              <w:t>＊統計資料交叉查核及確保資料合理性之機制：以檢誤條件查核資料，並經業務單位、會計室及各該主</w:t>
            </w:r>
          </w:p>
          <w:p w:rsidR="00E66CB0" w:rsidRPr="00017D98" w:rsidRDefault="00910143" w:rsidP="00910143">
            <w:pPr>
              <w:ind w:leftChars="-1875" w:left="-4500" w:firstLineChars="2196" w:firstLine="4392"/>
              <w:rPr>
                <w:rFonts w:ascii="標楷體" w:eastAsia="標楷體" w:hAnsi="標楷體"/>
                <w:color w:val="000000" w:themeColor="text1"/>
              </w:rPr>
            </w:pPr>
            <w:r w:rsidRPr="00017D98">
              <w:rPr>
                <w:rFonts w:ascii="標楷體" w:eastAsia="標楷體" w:hAnsi="標楷體"/>
                <w:color w:val="000000" w:themeColor="text1"/>
                <w:sz w:val="20"/>
                <w:szCs w:val="20"/>
              </w:rPr>
              <w:t xml:space="preserve">      </w:t>
            </w:r>
            <w:r w:rsidRPr="00017D98">
              <w:rPr>
                <w:rFonts w:ascii="標楷體" w:eastAsia="標楷體" w:hAnsi="標楷體" w:hint="eastAsia"/>
                <w:color w:val="000000" w:themeColor="text1"/>
                <w:sz w:val="20"/>
                <w:szCs w:val="20"/>
              </w:rPr>
              <w:t>管機關審核，以確保資料合理性。</w:t>
            </w:r>
          </w:p>
        </w:tc>
      </w:tr>
      <w:tr w:rsidR="00E66CB0" w:rsidRPr="00017D98">
        <w:tc>
          <w:tcPr>
            <w:tcW w:w="9711" w:type="dxa"/>
            <w:gridSpan w:val="3"/>
            <w:tcBorders>
              <w:top w:val="nil"/>
              <w:left w:val="nil"/>
              <w:bottom w:val="nil"/>
              <w:right w:val="nil"/>
            </w:tcBorders>
          </w:tcPr>
          <w:p w:rsidR="00E66CB0" w:rsidRPr="00017D98" w:rsidRDefault="00E66CB0" w:rsidP="002F4991">
            <w:pPr>
              <w:ind w:leftChars="-1875" w:left="-4500" w:firstLineChars="2196" w:firstLine="4392"/>
              <w:rPr>
                <w:rFonts w:ascii="標楷體" w:eastAsia="標楷體" w:hAnsi="標楷體" w:cs="標楷體"/>
                <w:color w:val="000000" w:themeColor="text1"/>
                <w:sz w:val="20"/>
                <w:szCs w:val="20"/>
              </w:rPr>
            </w:pPr>
            <w:r w:rsidRPr="00017D98">
              <w:rPr>
                <w:rFonts w:ascii="標楷體" w:eastAsia="標楷體" w:hAnsi="標楷體" w:cs="標楷體" w:hint="eastAsia"/>
                <w:color w:val="000000" w:themeColor="text1"/>
                <w:sz w:val="20"/>
                <w:szCs w:val="20"/>
              </w:rPr>
              <w:t>六、須注意及預定改變之事項：</w:t>
            </w:r>
            <w:r w:rsidR="002F4991" w:rsidRPr="00017D98">
              <w:rPr>
                <w:rFonts w:ascii="標楷體" w:eastAsia="標楷體" w:hAnsi="標楷體" w:cs="標楷體" w:hint="eastAsia"/>
                <w:color w:val="000000" w:themeColor="text1"/>
                <w:sz w:val="20"/>
                <w:szCs w:val="20"/>
              </w:rPr>
              <w:t>表號</w:t>
            </w:r>
            <w:r w:rsidR="00CD7B23" w:rsidRPr="00017D98">
              <w:rPr>
                <w:rFonts w:ascii="標楷體" w:eastAsia="標楷體" w:hAnsi="標楷體" w:cs="標楷體" w:hint="eastAsia"/>
                <w:color w:val="000000" w:themeColor="text1"/>
                <w:sz w:val="20"/>
                <w:szCs w:val="20"/>
              </w:rPr>
              <w:t>11242</w:t>
            </w:r>
            <w:r w:rsidR="002F4991" w:rsidRPr="00017D98">
              <w:rPr>
                <w:rFonts w:ascii="標楷體" w:eastAsia="標楷體" w:hAnsi="標楷體" w:cs="標楷體" w:hint="eastAsia"/>
                <w:color w:val="000000" w:themeColor="text1"/>
                <w:sz w:val="20"/>
                <w:szCs w:val="20"/>
              </w:rPr>
              <w:t>-04-02-3</w:t>
            </w:r>
            <w:r w:rsidRPr="00017D98">
              <w:rPr>
                <w:rFonts w:ascii="標楷體" w:eastAsia="標楷體" w:hAnsi="標楷體" w:cs="標楷體" w:hint="eastAsia"/>
                <w:color w:val="000000" w:themeColor="text1"/>
                <w:sz w:val="20"/>
                <w:szCs w:val="20"/>
              </w:rPr>
              <w:t>。</w:t>
            </w:r>
          </w:p>
          <w:p w:rsidR="00F83C52" w:rsidRPr="00017D98" w:rsidRDefault="00F83C52" w:rsidP="002F4991">
            <w:pPr>
              <w:ind w:leftChars="-1875" w:left="-4500" w:firstLineChars="2196" w:firstLine="4392"/>
              <w:rPr>
                <w:rFonts w:ascii="標楷體" w:eastAsia="標楷體" w:hAnsi="標楷體"/>
                <w:color w:val="000000" w:themeColor="text1"/>
                <w:sz w:val="20"/>
                <w:szCs w:val="20"/>
              </w:rPr>
            </w:pPr>
            <w:r w:rsidRPr="00017D98">
              <w:rPr>
                <w:rFonts w:ascii="標楷體" w:eastAsia="標楷體" w:hAnsi="標楷體" w:cs="標楷體" w:hint="eastAsia"/>
                <w:color w:val="000000" w:themeColor="text1"/>
                <w:sz w:val="20"/>
                <w:szCs w:val="20"/>
              </w:rPr>
              <w:t>七、其他事項：無。</w:t>
            </w:r>
          </w:p>
        </w:tc>
      </w:tr>
      <w:tr w:rsidR="00E66CB0" w:rsidRPr="00017D98">
        <w:trPr>
          <w:cantSplit/>
        </w:trPr>
        <w:tc>
          <w:tcPr>
            <w:tcW w:w="9711" w:type="dxa"/>
            <w:gridSpan w:val="3"/>
            <w:tcBorders>
              <w:top w:val="nil"/>
              <w:left w:val="nil"/>
              <w:bottom w:val="nil"/>
              <w:right w:val="nil"/>
            </w:tcBorders>
          </w:tcPr>
          <w:p w:rsidR="00E66CB0" w:rsidRPr="00017D98" w:rsidRDefault="00E66CB0" w:rsidP="00F83C52">
            <w:pPr>
              <w:rPr>
                <w:rFonts w:ascii="標楷體" w:eastAsia="標楷體" w:hAnsi="標楷體"/>
                <w:color w:val="000000" w:themeColor="text1"/>
                <w:sz w:val="20"/>
                <w:szCs w:val="20"/>
              </w:rPr>
            </w:pPr>
          </w:p>
        </w:tc>
      </w:tr>
      <w:tr w:rsidR="00E66CB0" w:rsidRPr="00017D98">
        <w:tc>
          <w:tcPr>
            <w:tcW w:w="9711" w:type="dxa"/>
            <w:gridSpan w:val="3"/>
            <w:tcBorders>
              <w:top w:val="nil"/>
              <w:left w:val="nil"/>
              <w:bottom w:val="nil"/>
              <w:right w:val="nil"/>
            </w:tcBorders>
          </w:tcPr>
          <w:p w:rsidR="00E66CB0" w:rsidRPr="00017D98" w:rsidRDefault="00E66CB0">
            <w:pPr>
              <w:rPr>
                <w:rFonts w:ascii="標楷體" w:eastAsia="標楷體" w:hAnsi="標楷體"/>
                <w:color w:val="000000" w:themeColor="text1"/>
                <w:sz w:val="20"/>
                <w:szCs w:val="20"/>
              </w:rPr>
            </w:pPr>
          </w:p>
        </w:tc>
      </w:tr>
    </w:tbl>
    <w:p w:rsidR="00E66CB0" w:rsidRPr="00017D98" w:rsidRDefault="00E66CB0">
      <w:pPr>
        <w:rPr>
          <w:color w:val="000000" w:themeColor="text1"/>
        </w:rPr>
      </w:pPr>
    </w:p>
    <w:sectPr w:rsidR="00E66CB0" w:rsidRPr="00017D98" w:rsidSect="00E66CB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DF0" w:rsidRPr="000456CD" w:rsidRDefault="003F0DF0">
      <w:r w:rsidRPr="000456CD">
        <w:separator/>
      </w:r>
    </w:p>
  </w:endnote>
  <w:endnote w:type="continuationSeparator" w:id="0">
    <w:p w:rsidR="003F0DF0" w:rsidRPr="000456CD" w:rsidRDefault="003F0DF0">
      <w:r w:rsidRPr="000456C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DF0" w:rsidRPr="000456CD" w:rsidRDefault="003F0DF0">
      <w:r w:rsidRPr="000456CD">
        <w:separator/>
      </w:r>
    </w:p>
  </w:footnote>
  <w:footnote w:type="continuationSeparator" w:id="0">
    <w:p w:rsidR="003F0DF0" w:rsidRPr="000456CD" w:rsidRDefault="003F0DF0">
      <w:r w:rsidRPr="000456CD">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57[bcd{£¥‘“‵〈《「『【〔〝︵︷︹︻︽︿﹁﹏﹛﹝（｛"/>
  <w:noLineBreaksBefore w:lang="zh-TW" w:val="!'),.5:;?]c}¢·–—’”•‥…‧′╴、。〉》」』】〕〞︰︱︳︴︶︸︺︼︾﹀﹂﹄﹏﹐﹑﹒﹔﹕﹖﹗﹚﹜﹞！），．：；？］｜｝､"/>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66CB0"/>
    <w:rsid w:val="00017D98"/>
    <w:rsid w:val="000456CD"/>
    <w:rsid w:val="000B4CE2"/>
    <w:rsid w:val="001268A4"/>
    <w:rsid w:val="00201C50"/>
    <w:rsid w:val="00232B85"/>
    <w:rsid w:val="002D6BD5"/>
    <w:rsid w:val="002F4991"/>
    <w:rsid w:val="00316E13"/>
    <w:rsid w:val="00384105"/>
    <w:rsid w:val="003F0DF0"/>
    <w:rsid w:val="00464066"/>
    <w:rsid w:val="00492DB4"/>
    <w:rsid w:val="00525166"/>
    <w:rsid w:val="00536F32"/>
    <w:rsid w:val="00545C56"/>
    <w:rsid w:val="005469ED"/>
    <w:rsid w:val="00547520"/>
    <w:rsid w:val="00547C1B"/>
    <w:rsid w:val="005931D4"/>
    <w:rsid w:val="00633FA1"/>
    <w:rsid w:val="0064230E"/>
    <w:rsid w:val="00744D4A"/>
    <w:rsid w:val="0080145C"/>
    <w:rsid w:val="00910143"/>
    <w:rsid w:val="00927272"/>
    <w:rsid w:val="00A2182D"/>
    <w:rsid w:val="00A95111"/>
    <w:rsid w:val="00AE5448"/>
    <w:rsid w:val="00AF47F2"/>
    <w:rsid w:val="00BB12C2"/>
    <w:rsid w:val="00CD7B23"/>
    <w:rsid w:val="00D17790"/>
    <w:rsid w:val="00D47BE9"/>
    <w:rsid w:val="00E66CB0"/>
    <w:rsid w:val="00EC0832"/>
    <w:rsid w:val="00F753E9"/>
    <w:rsid w:val="00F83C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FA405FE-5FE3-4E25-92BB-AD151B92A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832"/>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C0832"/>
    <w:pPr>
      <w:tabs>
        <w:tab w:val="center" w:pos="4153"/>
        <w:tab w:val="right" w:pos="8306"/>
      </w:tabs>
      <w:snapToGrid w:val="0"/>
    </w:pPr>
    <w:rPr>
      <w:sz w:val="20"/>
      <w:szCs w:val="20"/>
    </w:rPr>
  </w:style>
  <w:style w:type="character" w:customStyle="1" w:styleId="a4">
    <w:name w:val="頁首 字元"/>
    <w:link w:val="a3"/>
    <w:uiPriority w:val="99"/>
    <w:rsid w:val="00EC0832"/>
    <w:rPr>
      <w:rFonts w:ascii="Times New Roman" w:hAnsi="Times New Roman" w:cs="Times New Roman"/>
      <w:kern w:val="2"/>
    </w:rPr>
  </w:style>
  <w:style w:type="paragraph" w:styleId="a5">
    <w:name w:val="footer"/>
    <w:basedOn w:val="a"/>
    <w:link w:val="a6"/>
    <w:uiPriority w:val="99"/>
    <w:rsid w:val="00EC0832"/>
    <w:pPr>
      <w:tabs>
        <w:tab w:val="center" w:pos="4153"/>
        <w:tab w:val="right" w:pos="8306"/>
      </w:tabs>
      <w:snapToGrid w:val="0"/>
    </w:pPr>
    <w:rPr>
      <w:sz w:val="20"/>
      <w:szCs w:val="20"/>
    </w:rPr>
  </w:style>
  <w:style w:type="character" w:customStyle="1" w:styleId="a6">
    <w:name w:val="頁尾 字元"/>
    <w:link w:val="a5"/>
    <w:uiPriority w:val="99"/>
    <w:rsid w:val="00EC0832"/>
    <w:rPr>
      <w:rFonts w:ascii="Times New Roman" w:hAnsi="Times New Roman" w:cs="Times New Roman"/>
      <w:kern w:val="2"/>
    </w:rPr>
  </w:style>
  <w:style w:type="character" w:styleId="a7">
    <w:name w:val="Hyperlink"/>
    <w:semiHidden/>
    <w:unhideWhenUsed/>
    <w:rsid w:val="00CD7B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18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ovstat.taichung.gov.tw/TCSTAT/Page/kcg01_2.aspx?Mid1=387162900A"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202</Words>
  <Characters>1157</Characters>
  <Application>Microsoft Office Word</Application>
  <DocSecurity>0</DocSecurity>
  <Lines>9</Lines>
  <Paragraphs>2</Paragraphs>
  <ScaleCrop>false</ScaleCrop>
  <Company>行政院主計處中部辦公室案</Company>
  <LinksUpToDate>false</LinksUpToDate>
  <CharactersWithSpaces>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臺北市已登記公私有土地筆數面積統計資料背景說明</dc:title>
  <dc:subject/>
  <dc:creator>oa_0472</dc:creator>
  <cp:keywords/>
  <dc:description/>
  <cp:lastModifiedBy>張慧珍</cp:lastModifiedBy>
  <cp:revision>7</cp:revision>
  <dcterms:created xsi:type="dcterms:W3CDTF">2015-12-15T02:05:00Z</dcterms:created>
  <dcterms:modified xsi:type="dcterms:W3CDTF">2018-12-13T01:26:00Z</dcterms:modified>
</cp:coreProperties>
</file>