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9"/>
      </w:tblGrid>
      <w:tr w:rsidR="00DC705B" w14:paraId="2FE96134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CBD3" w14:textId="77777777" w:rsidR="00DC705B" w:rsidRDefault="006D043A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  <w:r>
              <w:rPr>
                <w:bCs/>
                <w:spacing w:val="-4"/>
                <w:sz w:val="28"/>
              </w:rPr>
              <w:t>統計資料背景說明</w:t>
            </w:r>
          </w:p>
          <w:p w14:paraId="62CC3026" w14:textId="77777777" w:rsidR="00DC705B" w:rsidRDefault="00DC705B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</w:p>
          <w:p w14:paraId="4E5FFB1E" w14:textId="77777777" w:rsidR="00DC705B" w:rsidRDefault="006D043A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資料種類：警政統計</w:t>
            </w:r>
          </w:p>
          <w:p w14:paraId="53319B85" w14:textId="77777777" w:rsidR="00DC705B" w:rsidRDefault="006D043A">
            <w:pPr>
              <w:spacing w:line="360" w:lineRule="exact"/>
            </w:pPr>
            <w:r>
              <w:rPr>
                <w:sz w:val="28"/>
              </w:rPr>
              <w:t>資料項目：</w:t>
            </w:r>
            <w:r>
              <w:rPr>
                <w:bCs/>
                <w:spacing w:val="-4"/>
                <w:sz w:val="28"/>
              </w:rPr>
              <w:t>臺中市</w:t>
            </w:r>
            <w:r>
              <w:rPr>
                <w:rFonts w:ascii="Times New Roman" w:hAnsi="Times New Roman"/>
                <w:sz w:val="28"/>
                <w:szCs w:val="28"/>
              </w:rPr>
              <w:t>和平</w:t>
            </w:r>
            <w:r>
              <w:rPr>
                <w:bCs/>
                <w:spacing w:val="-4"/>
                <w:sz w:val="28"/>
              </w:rPr>
              <w:t>區民防團隊年度訓練成果</w:t>
            </w:r>
          </w:p>
          <w:p w14:paraId="31280D31" w14:textId="77777777" w:rsidR="00DC705B" w:rsidRDefault="00DC705B">
            <w:pPr>
              <w:spacing w:line="360" w:lineRule="exact"/>
              <w:rPr>
                <w:sz w:val="28"/>
              </w:rPr>
            </w:pPr>
          </w:p>
          <w:p w14:paraId="688EDC67" w14:textId="77777777" w:rsidR="00DC705B" w:rsidRDefault="006D043A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14:paraId="4BAA3FD2" w14:textId="77777777" w:rsidR="00DC705B" w:rsidRDefault="006D043A">
            <w:pPr>
              <w:ind w:firstLine="272"/>
            </w:pPr>
            <w:r>
              <w:rPr>
                <w:spacing w:val="-4"/>
                <w:sz w:val="28"/>
              </w:rPr>
              <w:t>＊發布機關、單位：</w:t>
            </w:r>
            <w:r>
              <w:rPr>
                <w:bCs/>
                <w:spacing w:val="-4"/>
                <w:sz w:val="28"/>
              </w:rPr>
              <w:t>臺中市</w:t>
            </w:r>
            <w:r>
              <w:rPr>
                <w:rFonts w:ascii="Times New Roman" w:hAnsi="Times New Roman"/>
                <w:sz w:val="28"/>
                <w:szCs w:val="28"/>
              </w:rPr>
              <w:t>和平</w:t>
            </w:r>
            <w:r>
              <w:rPr>
                <w:bCs/>
                <w:spacing w:val="-4"/>
                <w:sz w:val="28"/>
              </w:rPr>
              <w:t>區公所</w:t>
            </w:r>
            <w:r>
              <w:t>主</w:t>
            </w:r>
            <w:r>
              <w:rPr>
                <w:bCs/>
                <w:spacing w:val="-4"/>
                <w:sz w:val="28"/>
                <w:szCs w:val="28"/>
              </w:rPr>
              <w:t>計室</w:t>
            </w:r>
          </w:p>
          <w:p w14:paraId="5D5F4469" w14:textId="77777777" w:rsidR="00DC705B" w:rsidRDefault="006D043A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＊編製單位：</w:t>
            </w:r>
            <w:r>
              <w:rPr>
                <w:sz w:val="28"/>
              </w:rPr>
              <w:t xml:space="preserve"> </w:t>
            </w:r>
            <w:r>
              <w:rPr>
                <w:bCs/>
                <w:spacing w:val="-4"/>
                <w:sz w:val="28"/>
              </w:rPr>
              <w:t>臺中市</w:t>
            </w:r>
            <w:r>
              <w:rPr>
                <w:rFonts w:ascii="Times New Roman" w:hAnsi="Times New Roman"/>
                <w:sz w:val="28"/>
                <w:szCs w:val="28"/>
              </w:rPr>
              <w:t>和平</w:t>
            </w:r>
            <w:r>
              <w:rPr>
                <w:bCs/>
                <w:spacing w:val="-4"/>
                <w:sz w:val="28"/>
              </w:rPr>
              <w:t>區公所</w:t>
            </w:r>
            <w:r>
              <w:rPr>
                <w:rFonts w:ascii="Times New Roman" w:hAnsi="Times New Roman"/>
                <w:sz w:val="28"/>
                <w:szCs w:val="28"/>
              </w:rPr>
              <w:t>民政</w:t>
            </w:r>
            <w:r>
              <w:rPr>
                <w:bCs/>
                <w:spacing w:val="-4"/>
                <w:sz w:val="28"/>
                <w:szCs w:val="28"/>
              </w:rPr>
              <w:t>課</w:t>
            </w:r>
          </w:p>
          <w:p w14:paraId="2AD06A47" w14:textId="77777777" w:rsidR="00DC705B" w:rsidRDefault="006D043A">
            <w:pPr>
              <w:spacing w:line="400" w:lineRule="exact"/>
              <w:ind w:left="482" w:hanging="1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＊聯絡電話：</w:t>
            </w:r>
            <w:r>
              <w:rPr>
                <w:rFonts w:ascii="Times New Roman" w:hAnsi="Times New Roman"/>
                <w:sz w:val="28"/>
                <w:szCs w:val="28"/>
              </w:rPr>
              <w:t>04-25941501#252</w:t>
            </w:r>
          </w:p>
          <w:p w14:paraId="188A027B" w14:textId="77777777" w:rsidR="00DC705B" w:rsidRDefault="006D043A">
            <w:pPr>
              <w:spacing w:line="360" w:lineRule="exact"/>
              <w:ind w:left="720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＊傳真：</w:t>
            </w:r>
            <w:r>
              <w:rPr>
                <w:rFonts w:ascii="Times New Roman" w:hAnsi="Times New Roman"/>
                <w:sz w:val="28"/>
                <w:szCs w:val="28"/>
              </w:rPr>
              <w:t>04-25942028</w:t>
            </w:r>
          </w:p>
          <w:p w14:paraId="018DF69D" w14:textId="77777777" w:rsidR="00DC705B" w:rsidRDefault="006D043A">
            <w:pPr>
              <w:spacing w:line="360" w:lineRule="exact"/>
              <w:ind w:left="720" w:hanging="42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＊電子信箱：</w:t>
            </w:r>
            <w:r>
              <w:rPr>
                <w:rFonts w:ascii="Times New Roman" w:hAnsi="Times New Roman"/>
                <w:sz w:val="28"/>
                <w:szCs w:val="28"/>
              </w:rPr>
              <w:t>h30008@taichung.gov.tw</w:t>
            </w:r>
          </w:p>
          <w:p w14:paraId="3E3A94EA" w14:textId="77777777" w:rsidR="00DC705B" w:rsidRDefault="006D043A">
            <w:pPr>
              <w:spacing w:line="360" w:lineRule="exact"/>
              <w:ind w:left="540" w:hanging="540"/>
              <w:jc w:val="both"/>
              <w:rPr>
                <w:sz w:val="28"/>
              </w:rPr>
            </w:pPr>
            <w:r>
              <w:rPr>
                <w:sz w:val="28"/>
              </w:rPr>
              <w:t>二、發布形式</w:t>
            </w:r>
          </w:p>
          <w:p w14:paraId="686FB178" w14:textId="77777777" w:rsidR="00DC705B" w:rsidRDefault="006D043A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口頭：</w:t>
            </w:r>
          </w:p>
          <w:p w14:paraId="1FF83372" w14:textId="77777777" w:rsidR="00DC705B" w:rsidRDefault="006D043A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）記者會或說明會</w:t>
            </w:r>
          </w:p>
          <w:p w14:paraId="0FDA50A4" w14:textId="77777777" w:rsidR="00DC705B" w:rsidRDefault="006D043A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書面：</w:t>
            </w:r>
          </w:p>
          <w:p w14:paraId="45546E35" w14:textId="77777777" w:rsidR="00DC705B" w:rsidRDefault="006D043A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）新聞稿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）報表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）書刊，刊名：</w:t>
            </w:r>
          </w:p>
          <w:p w14:paraId="5314BDCC" w14:textId="77777777" w:rsidR="00DC705B" w:rsidRDefault="006D043A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>＊電子媒體：</w:t>
            </w:r>
          </w:p>
          <w:p w14:paraId="5DC20D14" w14:textId="77777777" w:rsidR="00DC705B" w:rsidRDefault="006D043A">
            <w:pPr>
              <w:spacing w:line="360" w:lineRule="exact"/>
              <w:ind w:left="966" w:right="-328" w:hanging="294"/>
              <w:rPr>
                <w:sz w:val="28"/>
              </w:rPr>
            </w:pPr>
            <w:r>
              <w:rPr>
                <w:sz w:val="28"/>
              </w:rPr>
              <w:t>（）線上書刊及資料庫，網址</w:t>
            </w:r>
            <w:r>
              <w:rPr>
                <w:sz w:val="28"/>
              </w:rPr>
              <w:t xml:space="preserve">: </w:t>
            </w:r>
          </w:p>
          <w:p w14:paraId="787CAD86" w14:textId="77777777" w:rsidR="00DC705B" w:rsidRDefault="006D043A">
            <w:pPr>
              <w:spacing w:line="360" w:lineRule="exact"/>
              <w:ind w:left="966" w:right="-328" w:hanging="294"/>
              <w:jc w:val="both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）磁片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）光碟片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>V</w:t>
            </w:r>
            <w:r>
              <w:rPr>
                <w:sz w:val="28"/>
              </w:rPr>
              <w:t>）其他（報表）</w:t>
            </w:r>
          </w:p>
          <w:p w14:paraId="6219F825" w14:textId="77777777" w:rsidR="00DC705B" w:rsidRDefault="006D043A">
            <w:pPr>
              <w:spacing w:before="240" w:line="360" w:lineRule="exact"/>
              <w:ind w:left="616" w:hanging="616"/>
              <w:jc w:val="both"/>
              <w:rPr>
                <w:sz w:val="28"/>
              </w:rPr>
            </w:pPr>
            <w:r>
              <w:rPr>
                <w:sz w:val="28"/>
              </w:rPr>
              <w:t>三、資料範圍、週期及時效</w:t>
            </w:r>
          </w:p>
          <w:p w14:paraId="1951970F" w14:textId="77777777" w:rsidR="00DC705B" w:rsidRDefault="006D043A">
            <w:pPr>
              <w:spacing w:line="360" w:lineRule="exact"/>
              <w:ind w:left="566" w:hanging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＊統計地區範圍及對象：凡納入本區內民防團隊按民防總隊編組、民防團編組、防護團及聯合防護團編組之人數及其受訓情形均為統計範圍及對象。</w:t>
            </w:r>
          </w:p>
          <w:p w14:paraId="6A1CD856" w14:textId="77777777" w:rsidR="00DC705B" w:rsidRDefault="006D043A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＊統計標準時間：以每年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月底之事實為準。</w:t>
            </w:r>
          </w:p>
          <w:p w14:paraId="6FA45CCA" w14:textId="77777777" w:rsidR="00DC705B" w:rsidRDefault="006D043A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＊統計項目定義：</w:t>
            </w:r>
          </w:p>
          <w:p w14:paraId="0F88B3C3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一）民防總隊：指由臺中市政府編組，綜理轄內全般民防任務，包括下設之民防、義勇警察、交通義勇警察、社區守望相助巡守、山地義勇警察、戰時災民收容救濟、醫護、環境保護、工程搶修等大、中、分、小隊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站、分站、支站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之民防團隊。</w:t>
            </w:r>
          </w:p>
          <w:p w14:paraId="0A64F56B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（二）民防團：指由區公所編組，負責推行轄區民防業務，包括疏散避難宣慰中隊、民防分團、勤務組之民防團隊。</w:t>
            </w:r>
          </w:p>
          <w:p w14:paraId="5E27B87A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（三）防護團：指由工作人數達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人以上之機關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構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、學校、團體、公司、廠場編組，負責本單位自衛自救任務之民防團隊。</w:t>
            </w:r>
          </w:p>
          <w:p w14:paraId="34DCF969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（四）聯合防護團：指由其工作人數未達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人，而在同一建</w:t>
            </w:r>
            <w:r>
              <w:rPr>
                <w:sz w:val="28"/>
              </w:rPr>
              <w:t>築物或工業區內之機關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構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、學校、團體、公司、廠場所編組，負責本單位自衛自救任務之民防團隊。</w:t>
            </w:r>
          </w:p>
          <w:p w14:paraId="1C5909DD" w14:textId="77777777" w:rsidR="00DC705B" w:rsidRDefault="006D043A">
            <w:pPr>
              <w:spacing w:line="360" w:lineRule="exact"/>
              <w:ind w:left="1134" w:hanging="1134"/>
              <w:jc w:val="both"/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（五）法定應到人數：為依民防團隊編組訓練演習服勤及支援軍事勤務辦法第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>條與內政部年度訓練</w:t>
            </w:r>
            <w:r>
              <w:rPr>
                <w:rFonts w:cs="標楷體"/>
                <w:sz w:val="28"/>
                <w:szCs w:val="28"/>
              </w:rPr>
              <w:t>實施</w:t>
            </w:r>
            <w:r>
              <w:rPr>
                <w:sz w:val="28"/>
              </w:rPr>
              <w:t>計畫規定之應參訓人數。</w:t>
            </w:r>
          </w:p>
          <w:p w14:paraId="1EDC1929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>區分如下：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14:paraId="7CBE045F" w14:textId="77777777" w:rsidR="00DC705B" w:rsidRDefault="006D043A">
            <w:pPr>
              <w:spacing w:line="360" w:lineRule="exact"/>
              <w:ind w:left="1700" w:hanging="17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1</w:t>
            </w:r>
            <w:r>
              <w:rPr>
                <w:sz w:val="28"/>
              </w:rPr>
              <w:t>、常年訓練：民防總隊編組各任務隊應全員參加訓練；民防團、防護團及聯合防護團為參加編組人員之三分之一應參加訓練。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14:paraId="20BA9F7C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2</w:t>
            </w:r>
            <w:r>
              <w:rPr>
                <w:sz w:val="28"/>
              </w:rPr>
              <w:t>、基本訓練：所有民防團隊人員均應參加訓練。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14:paraId="32850BF9" w14:textId="77777777" w:rsidR="00DC705B" w:rsidRDefault="006D043A">
            <w:pPr>
              <w:spacing w:line="360" w:lineRule="exact"/>
              <w:ind w:left="1700" w:hanging="17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、幹部訓練：民防、義勇警察、交通義勇警察、社區守望相助巡守、山地義勇警察等民力任務隊小隊長以上幹部應參加訓練。</w:t>
            </w:r>
            <w:r>
              <w:rPr>
                <w:sz w:val="28"/>
              </w:rPr>
              <w:tab/>
              <w:t xml:space="preserve">  </w:t>
            </w:r>
          </w:p>
          <w:p w14:paraId="35292494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（六）就當年度所實施之訓練種類填報，僅填各「法定應到人數」、「實到人數」及「訓練場次」欄即可，其餘各欄系統將自動計算。</w:t>
            </w:r>
          </w:p>
          <w:p w14:paraId="066D026F" w14:textId="77777777" w:rsidR="00DC705B" w:rsidRDefault="006D043A">
            <w:pPr>
              <w:spacing w:line="360" w:lineRule="exact"/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（七）如年度同一訓練實施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次或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次以上，其數值以累積統計。</w:t>
            </w:r>
          </w:p>
          <w:p w14:paraId="1F030670" w14:textId="77777777" w:rsidR="00DC705B" w:rsidRDefault="006D043A">
            <w:pPr>
              <w:spacing w:line="360" w:lineRule="exact"/>
              <w:ind w:firstLine="280"/>
              <w:jc w:val="both"/>
            </w:pPr>
            <w:r>
              <w:rPr>
                <w:sz w:val="28"/>
              </w:rPr>
              <w:t>＊統計單位：人、％、場。</w:t>
            </w:r>
          </w:p>
          <w:p w14:paraId="521AAD4F" w14:textId="77777777" w:rsidR="00DC705B" w:rsidRDefault="006D043A">
            <w:pPr>
              <w:spacing w:line="360" w:lineRule="exact"/>
              <w:ind w:left="560" w:hanging="308"/>
              <w:jc w:val="both"/>
              <w:rPr>
                <w:sz w:val="28"/>
              </w:rPr>
            </w:pPr>
            <w:r>
              <w:rPr>
                <w:sz w:val="28"/>
              </w:rPr>
              <w:t>＊統計分類：按民防總隊編組、民防團編組、防護團及聯合防護團編組分。</w:t>
            </w:r>
          </w:p>
          <w:p w14:paraId="6477997F" w14:textId="77777777" w:rsidR="00DC705B" w:rsidRDefault="006D043A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＊發布週期：年。</w:t>
            </w:r>
          </w:p>
          <w:p w14:paraId="5B488942" w14:textId="77777777" w:rsidR="00DC705B" w:rsidRDefault="006D043A">
            <w:pPr>
              <w:spacing w:line="360" w:lineRule="exact"/>
              <w:ind w:firstLine="280"/>
              <w:jc w:val="both"/>
            </w:pPr>
            <w:r>
              <w:rPr>
                <w:sz w:val="28"/>
              </w:rPr>
              <w:t>＊時效：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日</w:t>
            </w:r>
            <w:r>
              <w:rPr>
                <w:rFonts w:ascii="新細明體" w:eastAsia="新細明體" w:hAnsi="新細明體"/>
                <w:sz w:val="28"/>
              </w:rPr>
              <w:t>。</w:t>
            </w:r>
          </w:p>
          <w:p w14:paraId="08C686F1" w14:textId="77777777" w:rsidR="00DC705B" w:rsidRDefault="006D043A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＊資料變革：無。</w:t>
            </w:r>
          </w:p>
          <w:p w14:paraId="4333767C" w14:textId="77777777" w:rsidR="00DC705B" w:rsidRDefault="006D043A">
            <w:pPr>
              <w:spacing w:before="240" w:line="360" w:lineRule="exact"/>
              <w:ind w:left="616" w:hanging="616"/>
              <w:jc w:val="both"/>
              <w:rPr>
                <w:sz w:val="28"/>
              </w:rPr>
            </w:pPr>
            <w:r>
              <w:rPr>
                <w:sz w:val="28"/>
              </w:rPr>
              <w:t>四、公開資料發布訊息</w:t>
            </w:r>
          </w:p>
          <w:p w14:paraId="28554FF6" w14:textId="77777777" w:rsidR="00DC705B" w:rsidRDefault="006D043A">
            <w:pPr>
              <w:spacing w:line="360" w:lineRule="exact"/>
              <w:ind w:left="2480" w:hanging="2240"/>
              <w:jc w:val="both"/>
            </w:pPr>
            <w:r>
              <w:rPr>
                <w:sz w:val="28"/>
              </w:rPr>
              <w:t>＊預告發布日期：每年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日</w:t>
            </w:r>
            <w:r>
              <w:rPr>
                <w:rFonts w:ascii="新細明體" w:eastAsia="新細明體" w:hAnsi="新細明體"/>
                <w:sz w:val="28"/>
              </w:rPr>
              <w:t>。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原訂預告發布日期如遇例假日或國定假日則延至下一個工作日發布</w:t>
            </w:r>
            <w:r>
              <w:rPr>
                <w:sz w:val="28"/>
              </w:rPr>
              <w:t>)</w:t>
            </w:r>
          </w:p>
          <w:p w14:paraId="6BE94CD5" w14:textId="77777777" w:rsidR="00DC705B" w:rsidRDefault="006D043A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＊同步發送單位：</w:t>
            </w:r>
            <w:r>
              <w:rPr>
                <w:sz w:val="28"/>
                <w:szCs w:val="28"/>
              </w:rPr>
              <w:t>臺中市政府主計處。</w:t>
            </w:r>
          </w:p>
          <w:p w14:paraId="7035779E" w14:textId="77777777" w:rsidR="00DC705B" w:rsidRDefault="006D043A">
            <w:pPr>
              <w:spacing w:before="240" w:line="360" w:lineRule="exact"/>
              <w:ind w:left="616" w:hanging="616"/>
              <w:jc w:val="both"/>
              <w:rPr>
                <w:sz w:val="28"/>
              </w:rPr>
            </w:pPr>
            <w:r>
              <w:rPr>
                <w:sz w:val="28"/>
              </w:rPr>
              <w:t>五、資料品質</w:t>
            </w:r>
          </w:p>
          <w:p w14:paraId="4E3AEC7F" w14:textId="77777777" w:rsidR="00DC705B" w:rsidRDefault="006D043A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＊統計指標編製方法與資料來源說明：</w:t>
            </w:r>
            <w:r>
              <w:rPr>
                <w:rFonts w:cs="標楷體"/>
                <w:sz w:val="28"/>
                <w:szCs w:val="28"/>
              </w:rPr>
              <w:t>本所民政課依據民防團隊訓練執行計畫資料編製。</w:t>
            </w:r>
            <w:r>
              <w:rPr>
                <w:sz w:val="28"/>
                <w:szCs w:val="28"/>
              </w:rPr>
              <w:tab/>
            </w:r>
          </w:p>
          <w:p w14:paraId="458FA6F8" w14:textId="77777777" w:rsidR="00DC705B" w:rsidRDefault="006D043A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＊統計資料交叉查核及確保資料合理性之機制：</w:t>
            </w:r>
            <w:r>
              <w:rPr>
                <w:spacing w:val="17"/>
                <w:sz w:val="28"/>
                <w:szCs w:val="28"/>
              </w:rPr>
              <w:t>由電腦系統自動進行加總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交叉查核。</w:t>
            </w:r>
          </w:p>
          <w:p w14:paraId="330541F9" w14:textId="77777777" w:rsidR="00DC705B" w:rsidRDefault="006D043A">
            <w:pPr>
              <w:spacing w:before="240" w:line="360" w:lineRule="exact"/>
              <w:ind w:left="600" w:hanging="600"/>
              <w:jc w:val="both"/>
              <w:rPr>
                <w:sz w:val="28"/>
              </w:rPr>
            </w:pPr>
            <w:r>
              <w:rPr>
                <w:sz w:val="28"/>
              </w:rPr>
              <w:t>六、須注意及預定改變之事項：表號</w:t>
            </w:r>
            <w:r>
              <w:rPr>
                <w:sz w:val="28"/>
              </w:rPr>
              <w:t>10954-01-02-3</w:t>
            </w:r>
            <w:r>
              <w:rPr>
                <w:sz w:val="28"/>
              </w:rPr>
              <w:t>。</w:t>
            </w:r>
          </w:p>
          <w:p w14:paraId="6BC0CB0A" w14:textId="77777777" w:rsidR="00DC705B" w:rsidRDefault="006D043A">
            <w:pPr>
              <w:spacing w:before="240" w:line="360" w:lineRule="exact"/>
              <w:ind w:left="600" w:hanging="600"/>
              <w:jc w:val="both"/>
            </w:pPr>
            <w:r>
              <w:rPr>
                <w:sz w:val="28"/>
              </w:rPr>
              <w:t>七、其他事項：無。</w:t>
            </w:r>
          </w:p>
          <w:p w14:paraId="5E3A39D0" w14:textId="77777777" w:rsidR="00DC705B" w:rsidRDefault="00DC705B"/>
          <w:p w14:paraId="7AC8D213" w14:textId="77777777" w:rsidR="00DC705B" w:rsidRDefault="00DC705B"/>
          <w:p w14:paraId="05302A3A" w14:textId="77777777" w:rsidR="00DC705B" w:rsidRDefault="00DC705B"/>
          <w:p w14:paraId="23D0A859" w14:textId="77777777" w:rsidR="00DC705B" w:rsidRDefault="00DC705B"/>
          <w:p w14:paraId="16D7176E" w14:textId="77777777" w:rsidR="00DC705B" w:rsidRDefault="00DC705B"/>
          <w:p w14:paraId="54AA9A2C" w14:textId="77777777" w:rsidR="00DC705B" w:rsidRDefault="006D043A">
            <w:pPr>
              <w:tabs>
                <w:tab w:val="left" w:pos="5727"/>
              </w:tabs>
            </w:pPr>
            <w:r>
              <w:tab/>
            </w:r>
          </w:p>
        </w:tc>
      </w:tr>
    </w:tbl>
    <w:p w14:paraId="2742CBDA" w14:textId="77777777" w:rsidR="00DC705B" w:rsidRDefault="00DC705B"/>
    <w:sectPr w:rsidR="00DC705B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F272" w14:textId="77777777" w:rsidR="00000000" w:rsidRDefault="006D043A">
      <w:r>
        <w:separator/>
      </w:r>
    </w:p>
  </w:endnote>
  <w:endnote w:type="continuationSeparator" w:id="0">
    <w:p w14:paraId="68B42933" w14:textId="77777777" w:rsidR="00000000" w:rsidRDefault="006D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3A5E" w14:textId="77777777" w:rsidR="00000000" w:rsidRDefault="006D043A">
      <w:r>
        <w:rPr>
          <w:color w:val="000000"/>
        </w:rPr>
        <w:separator/>
      </w:r>
    </w:p>
  </w:footnote>
  <w:footnote w:type="continuationSeparator" w:id="0">
    <w:p w14:paraId="68EB410B" w14:textId="77777777" w:rsidR="00000000" w:rsidRDefault="006D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01A"/>
    <w:multiLevelType w:val="multilevel"/>
    <w:tmpl w:val="17823BD4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F0E42"/>
    <w:multiLevelType w:val="multilevel"/>
    <w:tmpl w:val="488CAEB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95F093E"/>
    <w:multiLevelType w:val="multilevel"/>
    <w:tmpl w:val="995622E8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5F44608"/>
    <w:multiLevelType w:val="multilevel"/>
    <w:tmpl w:val="D646C64A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04331009">
    <w:abstractNumId w:val="0"/>
  </w:num>
  <w:num w:numId="2" w16cid:durableId="1353650422">
    <w:abstractNumId w:val="2"/>
  </w:num>
  <w:num w:numId="3" w16cid:durableId="1655329190">
    <w:abstractNumId w:val="1"/>
  </w:num>
  <w:num w:numId="4" w16cid:durableId="130543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705B"/>
    <w:rsid w:val="006D043A"/>
    <w:rsid w:val="00D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6E3BB"/>
  <w15:docId w15:val="{E099793D-71BF-415F-9DA1-6D814D21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樣式1"/>
    <w:basedOn w:val="ad"/>
    <w:pPr>
      <w:spacing w:line="600" w:lineRule="exact"/>
    </w:pPr>
  </w:style>
  <w:style w:type="paragraph" w:styleId="ad">
    <w:name w:val="Plain Text"/>
    <w:basedOn w:val="a0"/>
    <w:rPr>
      <w:rFonts w:ascii="細明體" w:eastAsia="細明體" w:hAnsi="細明體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tccg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cp:lastPrinted>2014-11-17T08:21:00Z</cp:lastPrinted>
  <dcterms:created xsi:type="dcterms:W3CDTF">2024-12-18T06:51:00Z</dcterms:created>
  <dcterms:modified xsi:type="dcterms:W3CDTF">2024-12-18T06:51:00Z</dcterms:modified>
</cp:coreProperties>
</file>